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2C0740" w:rsidTr="005937AB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740" w:rsidRPr="0086426A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2C0740" w:rsidRPr="00934F8E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2C0740" w:rsidRPr="00C02EF8" w:rsidRDefault="002C0740" w:rsidP="002C0740">
      <w:pPr>
        <w:pBdr>
          <w:bottom w:val="double" w:sz="6" w:space="1" w:color="auto"/>
        </w:pBdr>
        <w:jc w:val="center"/>
        <w:rPr>
          <w:sz w:val="16"/>
          <w:szCs w:val="16"/>
          <w:lang w:eastAsia="en-US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</w:rPr>
      </w:pPr>
    </w:p>
    <w:p w:rsidR="00E37ED4" w:rsidRPr="00D06CF3" w:rsidRDefault="00D06CF3" w:rsidP="00D006EB">
      <w:pPr>
        <w:ind w:right="-53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Вх. № ПО-05-63/29.04.2020 г.</w:t>
      </w:r>
    </w:p>
    <w:p w:rsidR="00E37ED4" w:rsidRPr="0091327E" w:rsidRDefault="00E37ED4" w:rsidP="00D006EB">
      <w:pPr>
        <w:tabs>
          <w:tab w:val="left" w:pos="8976"/>
        </w:tabs>
        <w:ind w:right="-538"/>
        <w:jc w:val="both"/>
        <w:rPr>
          <w:rFonts w:ascii="Times New Roman" w:hAnsi="Times New Roman" w:cs="Times New Roman"/>
          <w:u w:val="single"/>
        </w:rPr>
      </w:pPr>
    </w:p>
    <w:p w:rsidR="00E37ED4" w:rsidRPr="0091327E" w:rsidRDefault="00E37ED4" w:rsidP="00D006EB">
      <w:pPr>
        <w:pStyle w:val="4"/>
        <w:tabs>
          <w:tab w:val="left" w:pos="8976"/>
        </w:tabs>
        <w:ind w:right="-538" w:firstLine="360"/>
      </w:pPr>
      <w:r w:rsidRPr="0091327E">
        <w:t>ПРОТОКОЛ  № 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  <w:lang w:eastAsia="en-US"/>
        </w:rPr>
      </w:pPr>
    </w:p>
    <w:p w:rsidR="00E37ED4" w:rsidRPr="006212CC" w:rsidRDefault="00E37ED4" w:rsidP="00D006EB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 дейността на комисия, назначена със Заповед № </w:t>
      </w:r>
      <w:r w:rsidRPr="000439E3">
        <w:rPr>
          <w:rFonts w:ascii="Times New Roman" w:hAnsi="Times New Roman" w:cs="Times New Roman"/>
          <w:color w:val="auto"/>
        </w:rPr>
        <w:t>РД</w:t>
      </w:r>
      <w:r w:rsidR="0054262D" w:rsidRPr="000439E3">
        <w:rPr>
          <w:rFonts w:ascii="Times New Roman" w:hAnsi="Times New Roman" w:cs="Times New Roman"/>
          <w:color w:val="auto"/>
        </w:rPr>
        <w:t>-</w:t>
      </w:r>
      <w:r w:rsidRPr="000439E3">
        <w:rPr>
          <w:rFonts w:ascii="Times New Roman" w:hAnsi="Times New Roman" w:cs="Times New Roman"/>
          <w:color w:val="auto"/>
        </w:rPr>
        <w:t>10-</w:t>
      </w:r>
      <w:r w:rsidR="000439E3" w:rsidRPr="000439E3">
        <w:rPr>
          <w:rFonts w:ascii="Times New Roman" w:hAnsi="Times New Roman" w:cs="Times New Roman"/>
          <w:color w:val="auto"/>
          <w:lang w:val="en-US"/>
        </w:rPr>
        <w:t>31</w:t>
      </w:r>
      <w:r w:rsidR="00601B75" w:rsidRPr="000439E3">
        <w:rPr>
          <w:rFonts w:ascii="Times New Roman" w:hAnsi="Times New Roman" w:cs="Times New Roman"/>
          <w:color w:val="auto"/>
        </w:rPr>
        <w:t>/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29</w:t>
      </w:r>
      <w:r w:rsidR="00601B75" w:rsidRPr="000439E3">
        <w:rPr>
          <w:rFonts w:ascii="Times New Roman" w:hAnsi="Times New Roman" w:cs="Times New Roman"/>
          <w:color w:val="auto"/>
        </w:rPr>
        <w:t>.</w:t>
      </w:r>
      <w:r w:rsidR="00D54AF3" w:rsidRPr="000439E3">
        <w:rPr>
          <w:rFonts w:ascii="Times New Roman" w:hAnsi="Times New Roman" w:cs="Times New Roman"/>
          <w:color w:val="auto"/>
          <w:lang w:val="en-US"/>
        </w:rPr>
        <w:t>0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4</w:t>
      </w:r>
      <w:r w:rsidRPr="000439E3">
        <w:rPr>
          <w:rFonts w:ascii="Times New Roman" w:hAnsi="Times New Roman" w:cs="Times New Roman"/>
          <w:color w:val="auto"/>
        </w:rPr>
        <w:t>.20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20</w:t>
      </w:r>
      <w:r w:rsidR="00765AB7" w:rsidRPr="00765AB7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765AB7">
        <w:rPr>
          <w:rFonts w:ascii="Times New Roman" w:hAnsi="Times New Roman" w:cs="Times New Roman"/>
          <w:color w:val="auto"/>
        </w:rPr>
        <w:t>г</w:t>
      </w:r>
      <w:r w:rsidRPr="0091327E">
        <w:rPr>
          <w:rFonts w:ascii="Times New Roman" w:hAnsi="Times New Roman" w:cs="Times New Roman"/>
        </w:rPr>
        <w:t xml:space="preserve">., за разглеждане, оценка и </w:t>
      </w:r>
      <w:r w:rsidRPr="00744079">
        <w:rPr>
          <w:rFonts w:ascii="Times New Roman" w:hAnsi="Times New Roman" w:cs="Times New Roman"/>
        </w:rPr>
        <w:t>класиране на получените оферти в открита процедура за възлагане н</w:t>
      </w:r>
      <w:r w:rsidR="00744079" w:rsidRPr="00744079">
        <w:rPr>
          <w:rFonts w:ascii="Times New Roman" w:hAnsi="Times New Roman" w:cs="Times New Roman"/>
        </w:rPr>
        <w:t>а обществена поръчка с предмет:</w:t>
      </w:r>
      <w:r w:rsidR="00744079" w:rsidRPr="00744079">
        <w:rPr>
          <w:rFonts w:ascii="Times New Roman" w:hAnsi="Times New Roman" w:cs="Times New Roman"/>
          <w:b/>
          <w:i/>
          <w:lang w:val="ru-RU"/>
        </w:rPr>
        <w:t xml:space="preserve"> </w:t>
      </w:r>
      <w:r w:rsidR="00A02975" w:rsidRPr="00A86892">
        <w:rPr>
          <w:rFonts w:ascii="Times New Roman" w:hAnsi="Times New Roman" w:cs="Times New Roman"/>
          <w:b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  <w:r w:rsidR="00744079">
        <w:rPr>
          <w:rFonts w:ascii="Times New Roman" w:hAnsi="Times New Roman" w:cs="Times New Roman"/>
          <w:lang w:val="en-US"/>
        </w:rPr>
        <w:t>,</w:t>
      </w:r>
      <w:r w:rsidR="006212CC">
        <w:rPr>
          <w:rFonts w:ascii="Times New Roman" w:hAnsi="Times New Roman" w:cs="Times New Roman"/>
          <w:lang w:val="en-US"/>
        </w:rPr>
        <w:t xml:space="preserve"> </w:t>
      </w:r>
      <w:r w:rsidR="006212CC">
        <w:rPr>
          <w:rFonts w:ascii="Times New Roman" w:hAnsi="Times New Roman" w:cs="Times New Roman"/>
        </w:rPr>
        <w:t xml:space="preserve">открита </w:t>
      </w:r>
      <w:r w:rsidR="006212CC" w:rsidRPr="006212CC">
        <w:rPr>
          <w:rFonts w:ascii="Times New Roman" w:hAnsi="Times New Roman" w:cs="Times New Roman"/>
        </w:rPr>
        <w:t xml:space="preserve">с </w:t>
      </w:r>
      <w:r w:rsidR="006212CC" w:rsidRPr="006212CC">
        <w:rPr>
          <w:rFonts w:ascii="Times New Roman" w:hAnsi="Times New Roman" w:cs="Times New Roman"/>
          <w:lang w:val="ru-RU"/>
        </w:rPr>
        <w:t>решение № РД-10-</w:t>
      </w:r>
      <w:r w:rsidR="00A02975">
        <w:rPr>
          <w:rFonts w:ascii="Times New Roman" w:hAnsi="Times New Roman" w:cs="Times New Roman"/>
          <w:lang w:val="ru-RU"/>
        </w:rPr>
        <w:t>2</w:t>
      </w:r>
      <w:r w:rsidR="00AD0967">
        <w:rPr>
          <w:rFonts w:ascii="Times New Roman" w:hAnsi="Times New Roman" w:cs="Times New Roman"/>
          <w:lang w:val="en-US"/>
        </w:rPr>
        <w:t>0</w:t>
      </w:r>
      <w:r w:rsidR="00A02975">
        <w:rPr>
          <w:rFonts w:ascii="Times New Roman" w:hAnsi="Times New Roman" w:cs="Times New Roman"/>
          <w:lang w:val="ru-RU"/>
        </w:rPr>
        <w:t xml:space="preserve"> </w:t>
      </w:r>
      <w:r w:rsidR="006212CC" w:rsidRPr="006212CC">
        <w:rPr>
          <w:rFonts w:ascii="Times New Roman" w:hAnsi="Times New Roman" w:cs="Times New Roman"/>
          <w:lang w:val="ru-RU"/>
        </w:rPr>
        <w:t xml:space="preserve">от </w:t>
      </w:r>
      <w:r w:rsidR="0054262D">
        <w:rPr>
          <w:rFonts w:ascii="Times New Roman" w:hAnsi="Times New Roman" w:cs="Times New Roman"/>
          <w:lang w:val="en-US"/>
        </w:rPr>
        <w:t>2</w:t>
      </w:r>
      <w:r w:rsidR="00AD0967">
        <w:rPr>
          <w:rFonts w:ascii="Times New Roman" w:hAnsi="Times New Roman" w:cs="Times New Roman"/>
          <w:lang w:val="en-US"/>
        </w:rPr>
        <w:t>0</w:t>
      </w:r>
      <w:r w:rsidR="006212CC" w:rsidRPr="006212CC">
        <w:rPr>
          <w:rFonts w:ascii="Times New Roman" w:hAnsi="Times New Roman" w:cs="Times New Roman"/>
          <w:lang w:val="ru-RU"/>
        </w:rPr>
        <w:t>.</w:t>
      </w:r>
      <w:r w:rsidR="0054262D">
        <w:rPr>
          <w:rFonts w:ascii="Times New Roman" w:hAnsi="Times New Roman" w:cs="Times New Roman"/>
          <w:lang w:val="en-US"/>
        </w:rPr>
        <w:t>0</w:t>
      </w:r>
      <w:r w:rsidR="00AD0967">
        <w:rPr>
          <w:rFonts w:ascii="Times New Roman" w:hAnsi="Times New Roman" w:cs="Times New Roman"/>
          <w:lang w:val="en-US"/>
        </w:rPr>
        <w:t>3</w:t>
      </w:r>
      <w:r w:rsidR="006212CC" w:rsidRPr="006212CC">
        <w:rPr>
          <w:rFonts w:ascii="Times New Roman" w:hAnsi="Times New Roman" w:cs="Times New Roman"/>
          <w:lang w:val="ru-RU"/>
        </w:rPr>
        <w:t>.20</w:t>
      </w:r>
      <w:r w:rsidR="00AD0967">
        <w:rPr>
          <w:rFonts w:ascii="Times New Roman" w:hAnsi="Times New Roman" w:cs="Times New Roman"/>
          <w:lang w:val="en-US"/>
        </w:rPr>
        <w:t xml:space="preserve">20 </w:t>
      </w:r>
      <w:r w:rsidR="006212CC" w:rsidRPr="006212CC">
        <w:rPr>
          <w:rFonts w:ascii="Times New Roman" w:hAnsi="Times New Roman" w:cs="Times New Roman"/>
          <w:lang w:val="ru-RU"/>
        </w:rPr>
        <w:t xml:space="preserve">г. на директора на </w:t>
      </w:r>
      <w:r w:rsidR="0054262D">
        <w:rPr>
          <w:rFonts w:ascii="Times New Roman" w:hAnsi="Times New Roman" w:cs="Times New Roman"/>
        </w:rPr>
        <w:t xml:space="preserve">ТП </w:t>
      </w:r>
      <w:r w:rsidR="006212CC" w:rsidRPr="006212CC">
        <w:rPr>
          <w:rFonts w:ascii="Times New Roman" w:hAnsi="Times New Roman" w:cs="Times New Roman"/>
        </w:rPr>
        <w:t>„</w:t>
      </w:r>
      <w:r w:rsidR="0054262D">
        <w:rPr>
          <w:rFonts w:ascii="Times New Roman" w:hAnsi="Times New Roman" w:cs="Times New Roman"/>
        </w:rPr>
        <w:t>Д</w:t>
      </w:r>
      <w:r w:rsidR="006212CC" w:rsidRPr="006212CC">
        <w:rPr>
          <w:rFonts w:ascii="Times New Roman" w:hAnsi="Times New Roman" w:cs="Times New Roman"/>
          <w:lang w:val="ru-RU"/>
        </w:rPr>
        <w:t xml:space="preserve">ържавно </w:t>
      </w:r>
      <w:r w:rsidR="0054262D">
        <w:rPr>
          <w:rFonts w:ascii="Times New Roman" w:hAnsi="Times New Roman" w:cs="Times New Roman"/>
          <w:lang w:val="ru-RU"/>
        </w:rPr>
        <w:t>горско стопанство</w:t>
      </w:r>
      <w:r w:rsidR="00A02975">
        <w:rPr>
          <w:rFonts w:ascii="Times New Roman" w:hAnsi="Times New Roman" w:cs="Times New Roman"/>
          <w:lang w:val="ru-RU"/>
        </w:rPr>
        <w:t xml:space="preserve"> Нова Загора</w:t>
      </w:r>
      <w:r w:rsidR="006212CC" w:rsidRPr="006212CC">
        <w:rPr>
          <w:rFonts w:ascii="Times New Roman" w:hAnsi="Times New Roman" w:cs="Times New Roman"/>
        </w:rPr>
        <w:t xml:space="preserve">”, </w:t>
      </w:r>
      <w:r w:rsidR="006212CC" w:rsidRPr="006212CC">
        <w:rPr>
          <w:rFonts w:ascii="Times New Roman" w:hAnsi="Times New Roman" w:cs="Times New Roman"/>
          <w:lang w:val="ru-RU"/>
        </w:rPr>
        <w:t xml:space="preserve">гр. </w:t>
      </w:r>
      <w:r w:rsidR="0054262D">
        <w:rPr>
          <w:rFonts w:ascii="Times New Roman" w:hAnsi="Times New Roman" w:cs="Times New Roman"/>
          <w:lang w:val="ru-RU"/>
        </w:rPr>
        <w:t>Нова Загора.</w:t>
      </w:r>
      <w:r w:rsidRPr="006212CC">
        <w:rPr>
          <w:rFonts w:ascii="Times New Roman" w:hAnsi="Times New Roman" w:cs="Times New Roman"/>
        </w:rPr>
        <w:t xml:space="preserve"> </w:t>
      </w:r>
    </w:p>
    <w:p w:rsidR="00E37ED4" w:rsidRPr="006212CC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E37ED4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AD0967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29</w:t>
      </w:r>
      <w:r w:rsidR="00601B75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AD0967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4</w:t>
      </w:r>
      <w:r w:rsidR="00331475"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.20</w:t>
      </w:r>
      <w:r w:rsidR="00AD0967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20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10.00 часа, в град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="00601B75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РД</w:t>
      </w:r>
      <w:r w:rsidR="0054262D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-</w:t>
      </w:r>
      <w:r w:rsidR="00601B75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10-</w:t>
      </w:r>
      <w:r w:rsidR="000439E3" w:rsidRPr="000439E3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3</w:t>
      </w:r>
      <w:r w:rsidR="009B13D9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1</w:t>
      </w:r>
      <w:r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/</w:t>
      </w:r>
      <w:r w:rsidR="00AD0967" w:rsidRPr="000439E3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29</w:t>
      </w:r>
      <w:r w:rsidR="00601B75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.</w:t>
      </w:r>
      <w:r w:rsidR="0054262D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0</w:t>
      </w:r>
      <w:r w:rsidR="00AD0967" w:rsidRPr="000439E3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4</w:t>
      </w:r>
      <w:r w:rsidR="00331475" w:rsidRPr="000439E3">
        <w:rPr>
          <w:rStyle w:val="31"/>
          <w:rFonts w:ascii="Times New Roman" w:hAnsi="Times New Roman" w:cs="Times New Roman"/>
          <w:color w:val="auto"/>
          <w:sz w:val="24"/>
          <w:szCs w:val="24"/>
        </w:rPr>
        <w:t>.20</w:t>
      </w:r>
      <w:r w:rsidR="00AD0967" w:rsidRPr="000439E3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20</w:t>
      </w:r>
      <w:r w:rsidR="00765AB7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г.</w:t>
      </w:r>
      <w:r w:rsidRPr="00765AB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>Т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>П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 xml:space="preserve">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1159C1" w:rsidRPr="0091327E" w:rsidRDefault="001159C1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Председател:</w:t>
      </w:r>
      <w:r w:rsidRPr="00744079">
        <w:rPr>
          <w:rFonts w:ascii="Times New Roman" w:hAnsi="Times New Roman" w:cs="Times New Roman"/>
        </w:rPr>
        <w:t xml:space="preserve">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744079">
        <w:rPr>
          <w:rFonts w:ascii="Times New Roman" w:hAnsi="Times New Roman" w:cs="Times New Roman"/>
        </w:rPr>
        <w:t xml:space="preserve"> – зам. директор на </w:t>
      </w:r>
      <w:r w:rsidR="0054262D">
        <w:rPr>
          <w:rFonts w:ascii="Times New Roman" w:hAnsi="Times New Roman" w:cs="Times New Roman"/>
        </w:rPr>
        <w:t>ТП „ДГС Нова Загора”</w:t>
      </w:r>
      <w:r w:rsidRPr="00744079">
        <w:rPr>
          <w:rFonts w:ascii="Times New Roman" w:hAnsi="Times New Roman" w:cs="Times New Roman"/>
        </w:rPr>
        <w:t>,</w:t>
      </w: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Членове:</w:t>
      </w:r>
      <w:r w:rsidRPr="00744079">
        <w:rPr>
          <w:rFonts w:ascii="Times New Roman" w:hAnsi="Times New Roman" w:cs="Times New Roman"/>
        </w:rPr>
        <w:t xml:space="preserve"> </w:t>
      </w:r>
    </w:p>
    <w:p w:rsidR="00744079" w:rsidRPr="00AD0967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FF0000"/>
        </w:rPr>
      </w:pPr>
      <w:r w:rsidRPr="00765AB7">
        <w:rPr>
          <w:rFonts w:ascii="Times New Roman" w:hAnsi="Times New Roman" w:cs="Times New Roman"/>
          <w:color w:val="auto"/>
        </w:rPr>
        <w:t>1</w:t>
      </w:r>
      <w:r w:rsidRPr="00DF6FC9">
        <w:rPr>
          <w:rFonts w:ascii="Times New Roman" w:hAnsi="Times New Roman" w:cs="Times New Roman"/>
          <w:color w:val="auto"/>
        </w:rPr>
        <w:t xml:space="preserve">.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DF6FC9">
        <w:rPr>
          <w:rFonts w:ascii="Times New Roman" w:hAnsi="Times New Roman" w:cs="Times New Roman"/>
          <w:color w:val="auto"/>
        </w:rPr>
        <w:t xml:space="preserve"> – </w:t>
      </w:r>
      <w:r w:rsidR="0054262D" w:rsidRPr="00DF6FC9">
        <w:rPr>
          <w:rFonts w:ascii="Times New Roman" w:hAnsi="Times New Roman" w:cs="Times New Roman"/>
          <w:color w:val="auto"/>
        </w:rPr>
        <w:t>Адвокат</w:t>
      </w:r>
      <w:r w:rsidRPr="00DF6FC9">
        <w:rPr>
          <w:rFonts w:ascii="Times New Roman" w:hAnsi="Times New Roman" w:cs="Times New Roman"/>
          <w:color w:val="auto"/>
        </w:rPr>
        <w:t>;</w:t>
      </w:r>
    </w:p>
    <w:p w:rsidR="00744079" w:rsidRPr="008652CB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color w:val="auto"/>
        </w:rPr>
        <w:t xml:space="preserve">2.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="009E06D5" w:rsidRPr="008652CB">
        <w:rPr>
          <w:rFonts w:ascii="Times New Roman" w:hAnsi="Times New Roman" w:cs="Times New Roman"/>
          <w:color w:val="auto"/>
        </w:rPr>
        <w:t xml:space="preserve"> – счетоводител в ТП „ДГС Нова Загора”</w:t>
      </w:r>
      <w:r w:rsidRPr="008652CB">
        <w:rPr>
          <w:rFonts w:ascii="Times New Roman" w:hAnsi="Times New Roman" w:cs="Times New Roman"/>
          <w:color w:val="auto"/>
        </w:rPr>
        <w:t>;</w:t>
      </w:r>
    </w:p>
    <w:p w:rsidR="00744079" w:rsidRPr="008652CB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color w:val="auto"/>
        </w:rPr>
        <w:t xml:space="preserve">            3.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8652CB">
        <w:rPr>
          <w:rFonts w:ascii="Times New Roman" w:hAnsi="Times New Roman" w:cs="Times New Roman"/>
          <w:color w:val="auto"/>
        </w:rPr>
        <w:t xml:space="preserve"> – </w:t>
      </w:r>
      <w:r w:rsidR="009A7E1B" w:rsidRPr="008652CB">
        <w:rPr>
          <w:rFonts w:ascii="Times New Roman" w:hAnsi="Times New Roman" w:cs="Times New Roman"/>
          <w:color w:val="auto"/>
        </w:rPr>
        <w:t>пом. лесничей в ТП „ДГС Нова Загора”</w:t>
      </w:r>
      <w:r w:rsidRPr="008652CB">
        <w:rPr>
          <w:rFonts w:ascii="Times New Roman" w:hAnsi="Times New Roman" w:cs="Times New Roman"/>
          <w:color w:val="auto"/>
        </w:rPr>
        <w:t>;</w:t>
      </w:r>
    </w:p>
    <w:p w:rsidR="00744079" w:rsidRPr="008652CB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color w:val="auto"/>
        </w:rPr>
        <w:t xml:space="preserve">            4.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8652CB">
        <w:rPr>
          <w:rFonts w:ascii="Times New Roman" w:hAnsi="Times New Roman" w:cs="Times New Roman"/>
          <w:color w:val="auto"/>
        </w:rPr>
        <w:t xml:space="preserve"> – </w:t>
      </w:r>
      <w:r w:rsidR="009E06D5" w:rsidRPr="008652CB">
        <w:rPr>
          <w:rFonts w:ascii="Times New Roman" w:hAnsi="Times New Roman" w:cs="Times New Roman"/>
          <w:color w:val="auto"/>
        </w:rPr>
        <w:t>началник ГСУ „Изток”</w:t>
      </w:r>
      <w:r w:rsidR="009A7E1B" w:rsidRPr="008652CB">
        <w:rPr>
          <w:rFonts w:ascii="Times New Roman" w:hAnsi="Times New Roman" w:cs="Times New Roman"/>
          <w:color w:val="auto"/>
        </w:rPr>
        <w:t xml:space="preserve"> в ТП „ДГС Нова Загора”</w:t>
      </w:r>
      <w:r w:rsidRPr="008652CB">
        <w:rPr>
          <w:rFonts w:ascii="Times New Roman" w:hAnsi="Times New Roman" w:cs="Times New Roman"/>
          <w:color w:val="auto"/>
        </w:rPr>
        <w:t>.</w:t>
      </w:r>
    </w:p>
    <w:p w:rsidR="00E37ED4" w:rsidRPr="00B07278" w:rsidRDefault="00E37ED4" w:rsidP="00D006EB">
      <w:pPr>
        <w:ind w:right="-538"/>
        <w:jc w:val="both"/>
        <w:rPr>
          <w:rFonts w:ascii="Times New Roman" w:hAnsi="Times New Roman" w:cs="Times New Roman"/>
          <w:color w:val="FF0000"/>
          <w:lang w:val="en-US"/>
        </w:rPr>
      </w:pPr>
    </w:p>
    <w:p w:rsidR="006019F2" w:rsidRPr="00B07278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B07278">
        <w:rPr>
          <w:rFonts w:ascii="Times New Roman" w:hAnsi="Times New Roman" w:cs="Times New Roman"/>
          <w:sz w:val="24"/>
          <w:szCs w:val="24"/>
        </w:rPr>
        <w:t xml:space="preserve">След представяне на извадка от деловодната програма и </w:t>
      </w:r>
      <w:r w:rsidR="00B07278" w:rsidRPr="00B07278">
        <w:rPr>
          <w:rFonts w:ascii="Times New Roman" w:hAnsi="Times New Roman" w:cs="Times New Roman"/>
          <w:sz w:val="24"/>
          <w:szCs w:val="24"/>
        </w:rPr>
        <w:t>запознаване с регистъра на получените оферти</w:t>
      </w:r>
      <w:r w:rsidRPr="00B07278">
        <w:rPr>
          <w:rFonts w:ascii="Times New Roman" w:hAnsi="Times New Roman" w:cs="Times New Roman"/>
          <w:sz w:val="24"/>
          <w:szCs w:val="24"/>
        </w:rPr>
        <w:t>, председателя на комисията откри заседанието.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2CC">
        <w:rPr>
          <w:rFonts w:ascii="Times New Roman" w:hAnsi="Times New Roman" w:cs="Times New Roman"/>
          <w:sz w:val="24"/>
          <w:szCs w:val="24"/>
        </w:rPr>
        <w:t xml:space="preserve">установи, че до 17:00 часа на </w:t>
      </w:r>
      <w:r w:rsidR="00AD0967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6212CC">
        <w:rPr>
          <w:rFonts w:ascii="Times New Roman" w:hAnsi="Times New Roman" w:cs="Times New Roman"/>
          <w:sz w:val="24"/>
          <w:szCs w:val="24"/>
        </w:rPr>
        <w:t>.</w:t>
      </w:r>
      <w:r w:rsidR="00B07278">
        <w:rPr>
          <w:rFonts w:ascii="Times New Roman" w:hAnsi="Times New Roman" w:cs="Times New Roman"/>
          <w:sz w:val="24"/>
          <w:szCs w:val="24"/>
        </w:rPr>
        <w:t>0</w:t>
      </w:r>
      <w:r w:rsidR="00AD096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07278">
        <w:rPr>
          <w:rFonts w:ascii="Times New Roman" w:hAnsi="Times New Roman" w:cs="Times New Roman"/>
          <w:sz w:val="24"/>
          <w:szCs w:val="24"/>
        </w:rPr>
        <w:t>.20</w:t>
      </w:r>
      <w:r w:rsidR="00AD0967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DB7E6F">
        <w:rPr>
          <w:rFonts w:ascii="Times New Roman" w:hAnsi="Times New Roman" w:cs="Times New Roman"/>
          <w:sz w:val="24"/>
          <w:szCs w:val="24"/>
        </w:rPr>
        <w:t xml:space="preserve"> година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 xml:space="preserve">ТП </w:t>
      </w:r>
      <w:r w:rsidRPr="00DB7E6F">
        <w:rPr>
          <w:rFonts w:ascii="Times New Roman" w:hAnsi="Times New Roman" w:cs="Times New Roman"/>
          <w:sz w:val="24"/>
          <w:szCs w:val="24"/>
        </w:rPr>
        <w:t>„</w:t>
      </w:r>
      <w:r w:rsidR="00B07278">
        <w:rPr>
          <w:rFonts w:ascii="Times New Roman" w:hAnsi="Times New Roman" w:cs="Times New Roman"/>
          <w:sz w:val="24"/>
          <w:szCs w:val="24"/>
        </w:rPr>
        <w:t>ДГС Нова Загора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B7E6F">
        <w:rPr>
          <w:rFonts w:ascii="Times New Roman" w:hAnsi="Times New Roman" w:cs="Times New Roman"/>
          <w:sz w:val="24"/>
          <w:szCs w:val="24"/>
        </w:rPr>
        <w:t xml:space="preserve"> </w:t>
      </w:r>
      <w:r w:rsidR="009B13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B7E6F">
        <w:rPr>
          <w:rFonts w:ascii="Times New Roman" w:hAnsi="Times New Roman" w:cs="Times New Roman"/>
          <w:sz w:val="24"/>
          <w:szCs w:val="24"/>
        </w:rPr>
        <w:t xml:space="preserve"> постъпил</w:t>
      </w:r>
      <w:r w:rsidR="009B13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2CC">
        <w:rPr>
          <w:rFonts w:ascii="Times New Roman" w:hAnsi="Times New Roman" w:cs="Times New Roman"/>
          <w:sz w:val="24"/>
          <w:szCs w:val="24"/>
        </w:rPr>
        <w:t xml:space="preserve"> </w:t>
      </w:r>
      <w:r w:rsidR="009B13D9" w:rsidRPr="00765AB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65AB7">
        <w:rPr>
          <w:rFonts w:ascii="Times New Roman" w:hAnsi="Times New Roman" w:cs="Times New Roman"/>
          <w:sz w:val="24"/>
          <w:szCs w:val="24"/>
        </w:rPr>
        <w:t xml:space="preserve"> (</w:t>
      </w:r>
      <w:r w:rsidR="009B13D9" w:rsidRPr="00765AB7">
        <w:rPr>
          <w:rFonts w:ascii="Times New Roman" w:hAnsi="Times New Roman" w:cs="Times New Roman"/>
          <w:sz w:val="24"/>
          <w:szCs w:val="24"/>
        </w:rPr>
        <w:t>една</w:t>
      </w:r>
      <w:r w:rsidRPr="00765AB7">
        <w:rPr>
          <w:rFonts w:ascii="Times New Roman" w:hAnsi="Times New Roman" w:cs="Times New Roman"/>
          <w:sz w:val="24"/>
          <w:szCs w:val="24"/>
        </w:rPr>
        <w:t xml:space="preserve">) </w:t>
      </w:r>
      <w:r w:rsidRPr="009B13D9">
        <w:rPr>
          <w:rFonts w:ascii="Times New Roman" w:hAnsi="Times New Roman" w:cs="Times New Roman"/>
          <w:sz w:val="24"/>
          <w:szCs w:val="24"/>
        </w:rPr>
        <w:t>опаковк</w:t>
      </w:r>
      <w:r w:rsidR="009B13D9" w:rsidRPr="009B13D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DB7E6F">
        <w:rPr>
          <w:rFonts w:ascii="Times New Roman" w:hAnsi="Times New Roman" w:cs="Times New Roman"/>
          <w:sz w:val="24"/>
          <w:szCs w:val="24"/>
        </w:rPr>
        <w:t>оферт</w:t>
      </w:r>
      <w:r w:rsidR="009B13D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както следва</w:t>
      </w:r>
      <w:r w:rsidRPr="00DB7E6F">
        <w:rPr>
          <w:rFonts w:ascii="Times New Roman" w:hAnsi="Times New Roman" w:cs="Times New Roman"/>
          <w:sz w:val="24"/>
          <w:szCs w:val="24"/>
        </w:rPr>
        <w:t>: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C4041E" w:rsidRPr="000439E3" w:rsidRDefault="007B2C02" w:rsidP="00EB3B08">
      <w:pPr>
        <w:pStyle w:val="a8"/>
        <w:numPr>
          <w:ilvl w:val="0"/>
          <w:numId w:val="30"/>
        </w:numPr>
        <w:ind w:left="0" w:right="-538" w:firstLine="426"/>
        <w:jc w:val="both"/>
        <w:rPr>
          <w:rFonts w:ascii="Times New Roman" w:hAnsi="Times New Roman" w:cs="Times New Roman"/>
          <w:color w:val="auto"/>
        </w:rPr>
      </w:pPr>
      <w:r w:rsidRPr="007B2C02">
        <w:rPr>
          <w:rFonts w:ascii="Times New Roman" w:hAnsi="Times New Roman" w:cs="Times New Roman"/>
          <w:bCs/>
          <w:spacing w:val="14"/>
        </w:rPr>
        <w:t xml:space="preserve">„ЕССС - Инвестмънт” ЕООД представлявано от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7B2C02">
        <w:rPr>
          <w:rFonts w:ascii="Times New Roman" w:hAnsi="Times New Roman" w:cs="Times New Roman"/>
          <w:bCs/>
          <w:spacing w:val="14"/>
        </w:rPr>
        <w:t xml:space="preserve"> , със седалище и адрес на управление</w:t>
      </w:r>
      <w:r w:rsidRPr="007B2C02">
        <w:rPr>
          <w:rFonts w:ascii="Times New Roman" w:hAnsi="Times New Roman" w:cs="Times New Roman"/>
        </w:rPr>
        <w:t xml:space="preserve"> гр. Велико Търново, ул. „Никола Габровски”, № 53, ет. 1, ап. 1, </w:t>
      </w:r>
      <w:r w:rsidRPr="007B2C02">
        <w:rPr>
          <w:rFonts w:ascii="Times New Roman" w:hAnsi="Times New Roman" w:cs="Times New Roman"/>
          <w:bCs/>
          <w:spacing w:val="14"/>
        </w:rPr>
        <w:t xml:space="preserve"> вписана в търговския регистър в Агенция по вписвания с ЕИК:</w:t>
      </w:r>
      <w:r w:rsidRPr="007B2C02">
        <w:rPr>
          <w:rFonts w:ascii="Times New Roman" w:hAnsi="Times New Roman" w:cs="Times New Roman"/>
        </w:rPr>
        <w:t xml:space="preserve"> 104094012</w:t>
      </w:r>
      <w:r w:rsidRPr="007B2C02">
        <w:rPr>
          <w:rFonts w:ascii="Times New Roman" w:hAnsi="Times New Roman" w:cs="Times New Roman"/>
          <w:bCs/>
          <w:spacing w:val="14"/>
        </w:rPr>
        <w:t xml:space="preserve">, регистриран като участник в процедурата с пореден номер </w:t>
      </w:r>
      <w:r w:rsidRPr="007B2C02">
        <w:rPr>
          <w:rFonts w:ascii="Times New Roman" w:hAnsi="Times New Roman" w:cs="Times New Roman"/>
        </w:rPr>
        <w:t xml:space="preserve">№ 1 с вх. № </w:t>
      </w:r>
      <w:r w:rsidRPr="000439E3">
        <w:rPr>
          <w:rFonts w:ascii="Times New Roman" w:hAnsi="Times New Roman" w:cs="Times New Roman"/>
          <w:color w:val="auto"/>
        </w:rPr>
        <w:t>ПО-05-</w:t>
      </w:r>
      <w:r w:rsidR="000439E3" w:rsidRPr="000439E3">
        <w:rPr>
          <w:rFonts w:ascii="Times New Roman" w:hAnsi="Times New Roman" w:cs="Times New Roman"/>
          <w:color w:val="auto"/>
          <w:lang w:val="en-US"/>
        </w:rPr>
        <w:t>62</w:t>
      </w:r>
      <w:r w:rsidRPr="000439E3">
        <w:rPr>
          <w:rFonts w:ascii="Times New Roman" w:hAnsi="Times New Roman" w:cs="Times New Roman"/>
          <w:color w:val="auto"/>
        </w:rPr>
        <w:t>/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28</w:t>
      </w:r>
      <w:r w:rsidRPr="000439E3">
        <w:rPr>
          <w:rFonts w:ascii="Times New Roman" w:hAnsi="Times New Roman" w:cs="Times New Roman"/>
          <w:color w:val="auto"/>
        </w:rPr>
        <w:t>.0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4</w:t>
      </w:r>
      <w:r w:rsidRPr="000439E3">
        <w:rPr>
          <w:rFonts w:ascii="Times New Roman" w:hAnsi="Times New Roman" w:cs="Times New Roman"/>
          <w:color w:val="auto"/>
        </w:rPr>
        <w:t>.20</w:t>
      </w:r>
      <w:r w:rsidR="00AD0967" w:rsidRPr="000439E3">
        <w:rPr>
          <w:rFonts w:ascii="Times New Roman" w:hAnsi="Times New Roman" w:cs="Times New Roman"/>
          <w:color w:val="auto"/>
          <w:lang w:val="en-US"/>
        </w:rPr>
        <w:t>20</w:t>
      </w:r>
      <w:r w:rsidRPr="000439E3">
        <w:rPr>
          <w:rFonts w:ascii="Times New Roman" w:hAnsi="Times New Roman" w:cs="Times New Roman"/>
          <w:color w:val="auto"/>
        </w:rPr>
        <w:t xml:space="preserve"> г.</w:t>
      </w:r>
    </w:p>
    <w:p w:rsidR="00E37ED4" w:rsidRPr="0091327E" w:rsidRDefault="00E37ED4" w:rsidP="00EB3B08">
      <w:pPr>
        <w:ind w:right="-538" w:firstLine="360"/>
        <w:jc w:val="both"/>
        <w:rPr>
          <w:rFonts w:ascii="Times New Roman" w:hAnsi="Times New Roman" w:cs="Times New Roman"/>
        </w:rPr>
      </w:pPr>
    </w:p>
    <w:p w:rsidR="00B46F6D" w:rsidRPr="009A7E1B" w:rsidRDefault="000308D4" w:rsidP="00D006EB">
      <w:pPr>
        <w:ind w:right="-538" w:firstLine="708"/>
        <w:jc w:val="both"/>
        <w:rPr>
          <w:rFonts w:ascii="Times New Roman" w:hAnsi="Times New Roman" w:cs="Times New Roman"/>
          <w:color w:val="auto"/>
        </w:rPr>
      </w:pPr>
      <w:r w:rsidRPr="000308D4">
        <w:rPr>
          <w:rFonts w:ascii="Times New Roman" w:hAnsi="Times New Roman" w:cs="Times New Roman"/>
        </w:rPr>
        <w:t xml:space="preserve">На настоящото заседание на </w:t>
      </w:r>
      <w:r w:rsidRPr="009A7E1B">
        <w:rPr>
          <w:rFonts w:ascii="Times New Roman" w:hAnsi="Times New Roman" w:cs="Times New Roman"/>
          <w:color w:val="auto"/>
        </w:rPr>
        <w:t>комисията не присъстваха представители на участни</w:t>
      </w:r>
      <w:r w:rsidR="006B095B" w:rsidRPr="009A7E1B">
        <w:rPr>
          <w:rFonts w:ascii="Times New Roman" w:hAnsi="Times New Roman" w:cs="Times New Roman"/>
          <w:color w:val="auto"/>
        </w:rPr>
        <w:t>ците</w:t>
      </w:r>
      <w:r w:rsidRPr="009A7E1B">
        <w:rPr>
          <w:rFonts w:ascii="Times New Roman" w:hAnsi="Times New Roman" w:cs="Times New Roman"/>
          <w:color w:val="auto"/>
        </w:rPr>
        <w:t xml:space="preserve">. Не се явиха и представители на средствата за масово осведомяване. </w:t>
      </w:r>
    </w:p>
    <w:p w:rsidR="00E37ED4" w:rsidRPr="0091327E" w:rsidRDefault="000308D4" w:rsidP="00D006EB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>След като комисията се запозна с предоставения списък на подадените оферти</w:t>
      </w:r>
      <w:r>
        <w:rPr>
          <w:rFonts w:ascii="Times New Roman" w:hAnsi="Times New Roman" w:cs="Times New Roman"/>
        </w:rPr>
        <w:t xml:space="preserve"> п</w:t>
      </w:r>
      <w:r w:rsidR="00E37ED4" w:rsidRPr="0091327E">
        <w:rPr>
          <w:rFonts w:ascii="Times New Roman" w:hAnsi="Times New Roman" w:cs="Times New Roman"/>
        </w:rPr>
        <w:t>реди пристъпване към отваряне на офертите членовете на комисията подписаха декларация по чл.103, ал.2 от ЗОП. Няма член на комисията направил отвод.</w:t>
      </w:r>
    </w:p>
    <w:p w:rsidR="00E37ED4" w:rsidRPr="0091327E" w:rsidRDefault="00E37ED4" w:rsidP="00D006EB">
      <w:pPr>
        <w:pStyle w:val="10"/>
        <w:keepNext/>
        <w:keepLines/>
        <w:shd w:val="clear" w:color="auto" w:fill="auto"/>
        <w:spacing w:after="0" w:line="240" w:lineRule="auto"/>
        <w:ind w:right="-538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обяви дневния ред на заседанието:</w:t>
      </w:r>
      <w:bookmarkEnd w:id="0"/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color w:val="FF0000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Отваряне на опаковките с офертите по реда на тяхното постъпване и на регистрирането им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Подписване на плик с надпис „Предлагани ценови параметри”, както и техническото предложение на съответния участник от минимум трима членове от комисията. </w:t>
      </w:r>
    </w:p>
    <w:p w:rsidR="00E37ED4" w:rsidRPr="00765AB7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Оповестяване на документите, които се съдържат в опаковката и проверка на съответствието им с изготвения опис.</w:t>
      </w:r>
    </w:p>
    <w:p w:rsidR="00765AB7" w:rsidRDefault="00765AB7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Разглеждане на техническото предложение и проверка за съответс</w:t>
      </w:r>
      <w:r w:rsidR="00FE07B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вие с изискванията на </w:t>
      </w:r>
      <w:r w:rsidR="0018139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ъзложителя.</w:t>
      </w:r>
    </w:p>
    <w:p w:rsidR="00EF1306" w:rsidRPr="0091327E" w:rsidRDefault="00EF1306" w:rsidP="00EF1306">
      <w:pPr>
        <w:pStyle w:val="20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EA76D7" w:rsidRDefault="00E37ED4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Комисията спази определената последователност от действия, съгласно чл. 54 от ППЗОП за разглеждане на оферти и заявления за участие, подадени на хартиен носител, както следва:</w:t>
      </w:r>
    </w:p>
    <w:p w:rsidR="00EF1306" w:rsidRDefault="00EF1306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2009E3" w:rsidRPr="0091327E" w:rsidRDefault="002009E3" w:rsidP="002009E3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Отваряне на офертата на </w:t>
      </w:r>
      <w:r w:rsidRPr="009A7E1B">
        <w:rPr>
          <w:rFonts w:ascii="Times New Roman" w:hAnsi="Times New Roman" w:cs="Times New Roman"/>
          <w:b/>
          <w:bCs/>
          <w:color w:val="auto"/>
        </w:rPr>
        <w:t xml:space="preserve">участник № </w:t>
      </w:r>
      <w:r w:rsidR="00795E07" w:rsidRPr="009A7E1B">
        <w:rPr>
          <w:rFonts w:ascii="Times New Roman" w:hAnsi="Times New Roman" w:cs="Times New Roman"/>
          <w:b/>
          <w:bCs/>
          <w:color w:val="auto"/>
          <w:lang w:val="en-US"/>
        </w:rPr>
        <w:t>1</w:t>
      </w:r>
      <w:r w:rsidRPr="009A7E1B">
        <w:rPr>
          <w:rFonts w:ascii="Times New Roman" w:hAnsi="Times New Roman" w:cs="Times New Roman"/>
          <w:color w:val="auto"/>
        </w:rPr>
        <w:t xml:space="preserve"> - </w:t>
      </w:r>
      <w:r w:rsidR="00634C06" w:rsidRPr="00634C06">
        <w:rPr>
          <w:rFonts w:ascii="Times New Roman" w:hAnsi="Times New Roman" w:cs="Times New Roman"/>
          <w:b/>
          <w:bCs/>
          <w:spacing w:val="14"/>
        </w:rPr>
        <w:t>„ЕССС - Инвестмънт” ЕООД</w:t>
      </w:r>
      <w:r w:rsidRPr="009A7E1B">
        <w:rPr>
          <w:rFonts w:ascii="Times New Roman" w:hAnsi="Times New Roman" w:cs="Times New Roman"/>
          <w:b/>
          <w:color w:val="auto"/>
        </w:rPr>
        <w:t>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Офертата е подадена в запечатана непрозрачна опаковка, върху която са посочени данните по </w:t>
      </w:r>
      <w:r w:rsidRPr="00BA39D3">
        <w:rPr>
          <w:rFonts w:ascii="Times New Roman" w:hAnsi="Times New Roman" w:cs="Times New Roman"/>
          <w:sz w:val="24"/>
          <w:szCs w:val="24"/>
          <w:lang w:eastAsia="bg-BG" w:bidi="bg-BG"/>
        </w:rPr>
        <w:t>чл. 47, ал. 2 от ППЗОП</w:t>
      </w: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, съгласно изискванията. </w:t>
      </w:r>
      <w:r w:rsidRPr="0091327E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надпис „Предлагани ценови параметри”, както и </w:t>
      </w:r>
      <w:r w:rsidRPr="004F0839">
        <w:rPr>
          <w:rFonts w:ascii="Times New Roman" w:hAnsi="Times New Roman" w:cs="Times New Roman"/>
          <w:sz w:val="24"/>
          <w:szCs w:val="24"/>
        </w:rPr>
        <w:t>„</w:t>
      </w:r>
      <w:r w:rsidRPr="002B7BCC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поръчката”.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B7BCC">
        <w:rPr>
          <w:rFonts w:ascii="Times New Roman" w:hAnsi="Times New Roman" w:cs="Times New Roman"/>
          <w:sz w:val="24"/>
          <w:szCs w:val="24"/>
        </w:rPr>
        <w:t xml:space="preserve">Трима членове на комисията в изпълнение на </w:t>
      </w:r>
      <w:r w:rsidRPr="00BA39D3">
        <w:rPr>
          <w:rFonts w:ascii="Times New Roman" w:hAnsi="Times New Roman" w:cs="Times New Roman"/>
          <w:sz w:val="24"/>
          <w:szCs w:val="24"/>
        </w:rPr>
        <w:t>чл.54, ал.4 от ППЗОП</w:t>
      </w:r>
      <w:r w:rsidRPr="002B7BCC">
        <w:rPr>
          <w:rFonts w:ascii="Times New Roman" w:hAnsi="Times New Roman" w:cs="Times New Roman"/>
          <w:sz w:val="24"/>
          <w:szCs w:val="24"/>
        </w:rPr>
        <w:t xml:space="preserve"> подписаха плика с надпис „Предлагани ценови параметри” и „Техническото предложение за изпълнение на поръчката”  на участника. 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установи различия, а именно: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DA4D05" w:rsidRDefault="002009E3" w:rsidP="00B37614">
      <w:pPr>
        <w:pStyle w:val="12"/>
        <w:shd w:val="clear" w:color="auto" w:fill="auto"/>
        <w:spacing w:before="0" w:after="0" w:line="240" w:lineRule="auto"/>
        <w:ind w:left="1160" w:right="-538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Документи за подбор:</w:t>
      </w:r>
    </w:p>
    <w:p w:rsidR="00DA4D05" w:rsidRPr="00DA4D05" w:rsidRDefault="00DA4D05" w:rsidP="00DA4D05">
      <w:pPr>
        <w:pStyle w:val="12"/>
        <w:shd w:val="clear" w:color="auto" w:fill="auto"/>
        <w:spacing w:before="0" w:after="0" w:line="240" w:lineRule="auto"/>
        <w:ind w:left="1160" w:right="-538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92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9216"/>
      </w:tblGrid>
      <w:tr w:rsidR="00DA4D05" w:rsidRPr="00470A95" w:rsidTr="00446C37">
        <w:trPr>
          <w:trHeight w:hRule="exact" w:val="5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ind w:left="24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8F4311" w:rsidP="008F4311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                                          </w:t>
            </w:r>
            <w:r w:rsidR="00DA4D05" w:rsidRPr="00470A95"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</w:rPr>
              <w:t>СЪДЪРЖАНИЕ</w:t>
            </w:r>
          </w:p>
        </w:tc>
      </w:tr>
      <w:tr w:rsidR="00DA4D05" w:rsidRPr="00470A95" w:rsidTr="00770A9F">
        <w:trPr>
          <w:trHeight w:hRule="exact" w:val="4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EF1306" w:rsidRDefault="00634C06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</w:rPr>
              <w:t xml:space="preserve">Заявление – </w:t>
            </w:r>
            <w:r w:rsidRPr="00612702">
              <w:rPr>
                <w:rFonts w:ascii="Times New Roman" w:hAnsi="Times New Roman" w:cs="Times New Roman"/>
                <w:b/>
                <w:bCs/>
              </w:rPr>
              <w:t>Приложение № 1</w:t>
            </w:r>
          </w:p>
        </w:tc>
      </w:tr>
      <w:tr w:rsidR="00493F25" w:rsidRPr="00470A95" w:rsidTr="00446C37">
        <w:trPr>
          <w:trHeight w:hRule="exact" w:val="72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3F25" w:rsidRP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3F25" w:rsidRPr="00EF1306" w:rsidRDefault="00634C06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b/>
                <w:bCs/>
              </w:rPr>
              <w:t>Електронно попълнен ЕЕДОП, подписан с електронен подпис от кандидата или от лицата които го представляват, който се представя и на магнитен носител на комисията, поставен в опаковката на участника</w:t>
            </w:r>
          </w:p>
        </w:tc>
      </w:tr>
      <w:tr w:rsidR="00DA4D05" w:rsidRPr="00470A95" w:rsidTr="00446C37">
        <w:trPr>
          <w:trHeight w:hRule="exact" w:val="5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D0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="00DA4D05" w:rsidRPr="00470A9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D0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Предложение за изпълнение на поръчката в съответствие с техническ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 w:rsidRPr="00612702">
              <w:rPr>
                <w:rFonts w:ascii="Times New Roman" w:hAnsi="Times New Roman" w:cs="Times New Roman"/>
                <w:color w:val="auto"/>
              </w:rPr>
              <w:t>т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спецификаци</w:t>
            </w:r>
            <w:r>
              <w:rPr>
                <w:rFonts w:ascii="Times New Roman" w:hAnsi="Times New Roman" w:cs="Times New Roman"/>
                <w:color w:val="auto"/>
              </w:rPr>
              <w:t>я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и изискванията на Възложителя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>-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2</w:t>
            </w:r>
          </w:p>
        </w:tc>
      </w:tr>
      <w:tr w:rsidR="00493F25" w:rsidRPr="00470A95" w:rsidTr="00446C37">
        <w:trPr>
          <w:trHeight w:hRule="exact" w:val="5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Декларация за липса на свързаност с друг участник по чл. 107, т. 4 от ЗОП, във връзка с чл. 101, ал. 11 от ЗОП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3</w:t>
            </w:r>
          </w:p>
        </w:tc>
      </w:tr>
      <w:tr w:rsidR="00493F25" w:rsidRPr="00470A95" w:rsidTr="00446C37">
        <w:trPr>
          <w:trHeight w:hRule="exact"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за съгласие с клаузите на приложения проект на договор</w:t>
            </w:r>
            <w:r w:rsidR="00AD096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4</w:t>
            </w:r>
          </w:p>
        </w:tc>
      </w:tr>
      <w:tr w:rsidR="00493F25" w:rsidRPr="00470A95" w:rsidTr="00446C37">
        <w:trPr>
          <w:trHeight w:hRule="exact" w:val="5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AD0967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Ценово предложение</w:t>
            </w:r>
            <w:r>
              <w:rPr>
                <w:rFonts w:ascii="Times New Roman" w:hAnsi="Times New Roman" w:cs="Times New Roman"/>
                <w:color w:val="auto"/>
              </w:rPr>
              <w:t xml:space="preserve"> -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постав</w:t>
            </w:r>
            <w:r>
              <w:rPr>
                <w:rFonts w:ascii="Times New Roman" w:hAnsi="Times New Roman" w:cs="Times New Roman"/>
                <w:color w:val="auto"/>
              </w:rPr>
              <w:t xml:space="preserve">ено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в Плик „Предлагани ценови параметри”</w:t>
            </w:r>
            <w:r>
              <w:rPr>
                <w:rFonts w:ascii="Times New Roman" w:hAnsi="Times New Roman" w:cs="Times New Roman"/>
                <w:color w:val="auto"/>
              </w:rPr>
              <w:t xml:space="preserve"> - 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5</w:t>
            </w:r>
          </w:p>
        </w:tc>
      </w:tr>
      <w:tr w:rsidR="00493F25" w:rsidRPr="00470A95" w:rsidTr="00446C37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FA2618">
              <w:rPr>
                <w:rFonts w:ascii="Times New Roman" w:hAnsi="Times New Roman" w:cs="Times New Roman"/>
                <w:color w:val="auto"/>
              </w:rPr>
              <w:t>Техническа спецификация</w:t>
            </w:r>
            <w:r w:rsidRPr="00993E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6</w:t>
            </w:r>
          </w:p>
        </w:tc>
      </w:tr>
      <w:tr w:rsidR="009A7E1B" w:rsidRPr="00470A95" w:rsidTr="00446C37">
        <w:trPr>
          <w:trHeight w:hRule="exact" w:val="4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7E1B" w:rsidRPr="009A7E1B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E1B" w:rsidRPr="00765AB7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765AB7">
              <w:rPr>
                <w:rFonts w:ascii="Times New Roman" w:hAnsi="Times New Roman" w:cs="Times New Roman"/>
                <w:color w:val="auto"/>
              </w:rPr>
              <w:t xml:space="preserve">Проект на договор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7</w:t>
            </w:r>
          </w:p>
        </w:tc>
      </w:tr>
      <w:tr w:rsidR="00493F25" w:rsidRPr="00470A95" w:rsidTr="00446C37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3F25" w:rsidRPr="008B4A63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9</w:t>
            </w:r>
            <w:r w:rsidR="008B4A63">
              <w:rPr>
                <w:rFonts w:ascii="Times New Roman" w:hAnsi="Times New Roman" w:cs="Times New Roman"/>
                <w:b/>
                <w:color w:val="auto"/>
                <w:lang w:val="en-US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Опис на представените документи по чл. 47, ал. 3 от ППЗОП –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8</w:t>
            </w:r>
          </w:p>
        </w:tc>
      </w:tr>
      <w:tr w:rsidR="00DA4D05" w:rsidRPr="00470A95" w:rsidTr="00770A9F">
        <w:trPr>
          <w:trHeight w:hRule="exact" w:val="4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D05" w:rsidRPr="00470A95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  <w:r w:rsidR="008B4A63">
              <w:rPr>
                <w:rFonts w:ascii="Times New Roman" w:hAnsi="Times New Roman" w:cs="Times New Roman"/>
                <w:b/>
                <w:color w:val="auto"/>
                <w:lang w:val="en-US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05" w:rsidRPr="00470A95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Декларация по чл. 54, ал. 1, т. 1, 2 и 7 от ЗОП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9</w:t>
            </w:r>
          </w:p>
        </w:tc>
      </w:tr>
      <w:tr w:rsidR="00446C37" w:rsidRPr="00470A95" w:rsidTr="00770A9F">
        <w:trPr>
          <w:trHeight w:hRule="exact" w:val="4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Декларация за подизпълнители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10</w:t>
            </w:r>
          </w:p>
        </w:tc>
      </w:tr>
      <w:tr w:rsidR="00446C37" w:rsidRPr="00470A95" w:rsidTr="00770A9F">
        <w:trPr>
          <w:trHeight w:hRule="exact" w:val="43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Декларация по чл. 54, ал. 1, т. 3 - 5 от ЗОП от ЗОП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11</w:t>
            </w:r>
          </w:p>
        </w:tc>
      </w:tr>
      <w:tr w:rsidR="00446C37" w:rsidRPr="00470A95" w:rsidTr="00446C37">
        <w:trPr>
          <w:trHeight w:hRule="exact" w:val="7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 xml:space="preserve">Декларация чл. 3, т. 8 и чл.4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- </w:t>
            </w:r>
            <w:r w:rsidRPr="00AD0967">
              <w:rPr>
                <w:rFonts w:ascii="Times New Roman" w:hAnsi="Times New Roman" w:cs="Times New Roman"/>
                <w:b/>
                <w:color w:val="auto"/>
              </w:rPr>
              <w:t>Приложение № 12</w:t>
            </w:r>
          </w:p>
        </w:tc>
      </w:tr>
      <w:tr w:rsidR="00446C37" w:rsidRPr="00470A95" w:rsidTr="00770A9F">
        <w:trPr>
          <w:trHeight w:hRule="exact" w:val="43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18139A" w:rsidRDefault="00770A9F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18139A">
              <w:rPr>
                <w:rFonts w:ascii="Times New Roman" w:hAnsi="Times New Roman" w:cs="Times New Roman"/>
                <w:bCs/>
              </w:rPr>
              <w:t>Доказателства за наличие на МИНИМАЛНИТЕ ИЗИСКВАНИЯ</w:t>
            </w:r>
          </w:p>
        </w:tc>
      </w:tr>
      <w:tr w:rsidR="00493F25" w:rsidRPr="00470A95" w:rsidTr="00446C37">
        <w:trPr>
          <w:trHeight w:hRule="exact" w:val="322"/>
        </w:trPr>
        <w:tc>
          <w:tcPr>
            <w:tcW w:w="705" w:type="dxa"/>
            <w:tcBorders>
              <w:top w:val="single" w:sz="4" w:space="0" w:color="auto"/>
            </w:tcBorders>
            <w:shd w:val="clear" w:color="auto" w:fill="FFFFFF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9216" w:type="dxa"/>
            <w:tcBorders>
              <w:top w:val="single" w:sz="4" w:space="0" w:color="auto"/>
            </w:tcBorders>
            <w:shd w:val="clear" w:color="auto" w:fill="FFFFFF"/>
          </w:tcPr>
          <w:p w:rsidR="00493F2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A4D05" w:rsidRPr="00C7077A" w:rsidRDefault="00DA4D05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009E3" w:rsidRPr="004224A3" w:rsidRDefault="002009E3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констатира, че участникът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представил всички необходими документи съгласно условията на възложителя и </w:t>
      </w:r>
      <w:r w:rsidRPr="0098706D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единодушно РЕШИ: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допуска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участника 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до следващия етап в процедурата.</w:t>
      </w:r>
    </w:p>
    <w:p w:rsidR="002009E3" w:rsidRDefault="002009E3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4F6EFD" w:rsidRDefault="004F6EFD" w:rsidP="00D006EB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 това приключи публичната част от настоящето заседание.</w:t>
      </w:r>
    </w:p>
    <w:p w:rsidR="004D2CB1" w:rsidRPr="004F6EFD" w:rsidRDefault="004D2CB1" w:rsidP="00D006EB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sz w:val="24"/>
          <w:szCs w:val="24"/>
        </w:rPr>
      </w:pPr>
    </w:p>
    <w:p w:rsidR="00144E1B" w:rsidRDefault="004F6EFD" w:rsidP="00144E1B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На следващият етап, в закрито заседание, комисията пристъпи към разглеждане на </w:t>
      </w:r>
      <w:r w:rsidRPr="004F6EFD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на допуснати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те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участни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ци</w:t>
      </w: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-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="00682541">
        <w:rPr>
          <w:rStyle w:val="21"/>
          <w:rFonts w:ascii="Times New Roman" w:hAnsi="Times New Roman" w:cs="Times New Roman"/>
          <w:sz w:val="24"/>
          <w:szCs w:val="24"/>
        </w:rPr>
        <w:t>.</w:t>
      </w:r>
    </w:p>
    <w:p w:rsidR="00372BC7" w:rsidRDefault="00144E1B" w:rsidP="0018139A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С оглед правилната п</w:t>
      </w:r>
      <w:r>
        <w:rPr>
          <w:rFonts w:ascii="Times New Roman" w:hAnsi="Times New Roman" w:cs="Times New Roman"/>
          <w:sz w:val="24"/>
          <w:szCs w:val="24"/>
        </w:rPr>
        <w:t>реценка за редовността на офертите</w:t>
      </w:r>
      <w:r w:rsidRPr="0091327E">
        <w:rPr>
          <w:rFonts w:ascii="Times New Roman" w:hAnsi="Times New Roman" w:cs="Times New Roman"/>
          <w:sz w:val="24"/>
          <w:szCs w:val="24"/>
        </w:rPr>
        <w:t>, Комисията, като взе предвид на първо място законовите изисквания и минималните изисквания на Възложителя за подбор на участниците, както и всички други изисквания поставени от възложителя в документацията и след като разгледа документите в опаковката на участниците подали оферти установи:</w:t>
      </w:r>
    </w:p>
    <w:p w:rsidR="00976E7C" w:rsidRDefault="00976E7C" w:rsidP="00976E7C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b/>
          <w:bCs/>
          <w:sz w:val="24"/>
          <w:szCs w:val="24"/>
        </w:rPr>
        <w:t xml:space="preserve">Участник № </w:t>
      </w:r>
      <w:r w:rsidR="00663E4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132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подбор, поставени от Възложителя, относно които комисията няма забележки.</w:t>
      </w:r>
    </w:p>
    <w:p w:rsidR="0010395F" w:rsidRDefault="0010395F" w:rsidP="0010395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Представения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E2FE2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 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 на СД диск по Образец</w:t>
      </w:r>
      <w:r w:rsidR="00C56DD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, подписан с електронен подпис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.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счита, че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="00663E4F"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представил достатъчно информация в ЕЕДОП</w:t>
      </w:r>
      <w:r w:rsidR="00663E4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10395F" w:rsidRDefault="00D77E6F" w:rsidP="00663E4F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Комисията продължи работата си като пристъпи към разглеждане на техническото предложение на единствения участник. Беше установено че предложението за изпълнение на поръчката съответства на изискванията на Възложителя</w:t>
      </w:r>
      <w:r w:rsidR="00765AB7">
        <w:rPr>
          <w:rFonts w:ascii="Times New Roman" w:hAnsi="Times New Roman"/>
          <w:sz w:val="24"/>
          <w:szCs w:val="24"/>
          <w:lang w:val="en-US"/>
        </w:rPr>
        <w:t>.</w:t>
      </w:r>
      <w:r w:rsidR="000A0CE7">
        <w:rPr>
          <w:rFonts w:ascii="Times New Roman" w:hAnsi="Times New Roman" w:cs="Times New Roman"/>
          <w:sz w:val="24"/>
          <w:szCs w:val="24"/>
        </w:rPr>
        <w:tab/>
      </w:r>
    </w:p>
    <w:p w:rsidR="00E37ED4" w:rsidRPr="00EF1306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След като комисията разгледа документите за съответствие с изискванията към личното състояние и критериите за подбор, поставени от възложителя</w:t>
      </w:r>
      <w:r w:rsidR="00D77E6F">
        <w:rPr>
          <w:rFonts w:ascii="Times New Roman" w:hAnsi="Times New Roman" w:cs="Times New Roman"/>
          <w:sz w:val="24"/>
          <w:szCs w:val="24"/>
        </w:rPr>
        <w:t xml:space="preserve"> и разгледа техническото предложение на участника,</w:t>
      </w:r>
      <w:r w:rsidRPr="00EF1306">
        <w:rPr>
          <w:rFonts w:ascii="Times New Roman" w:hAnsi="Times New Roman" w:cs="Times New Roman"/>
          <w:sz w:val="24"/>
          <w:szCs w:val="24"/>
        </w:rPr>
        <w:t xml:space="preserve"> комисията реши настоящия протокол да бъде изпратен на участни</w:t>
      </w:r>
      <w:r w:rsidR="005338C5">
        <w:rPr>
          <w:rFonts w:ascii="Times New Roman" w:hAnsi="Times New Roman" w:cs="Times New Roman"/>
          <w:sz w:val="24"/>
          <w:szCs w:val="24"/>
        </w:rPr>
        <w:t>кът</w:t>
      </w:r>
      <w:r w:rsidRPr="00EF1306">
        <w:rPr>
          <w:rFonts w:ascii="Times New Roman" w:hAnsi="Times New Roman" w:cs="Times New Roman"/>
          <w:sz w:val="24"/>
          <w:szCs w:val="24"/>
        </w:rPr>
        <w:t xml:space="preserve"> и в същия ден да бъде публикуван в профила на купувача.</w:t>
      </w:r>
    </w:p>
    <w:p w:rsidR="004164A9" w:rsidRDefault="0079190A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 w:rsidR="005338C5">
        <w:rPr>
          <w:rFonts w:ascii="Times New Roman" w:hAnsi="Times New Roman" w:cs="Times New Roman"/>
          <w:sz w:val="24"/>
          <w:szCs w:val="24"/>
        </w:rPr>
        <w:t>кът</w:t>
      </w:r>
      <w:r w:rsidR="00D77E6F">
        <w:rPr>
          <w:rFonts w:ascii="Times New Roman" w:hAnsi="Times New Roman" w:cs="Times New Roman"/>
          <w:sz w:val="24"/>
          <w:szCs w:val="24"/>
        </w:rPr>
        <w:t>, с което да го уведоми за датата</w:t>
      </w:r>
      <w:r w:rsidR="004164A9">
        <w:rPr>
          <w:rFonts w:ascii="Times New Roman" w:hAnsi="Times New Roman" w:cs="Times New Roman"/>
          <w:sz w:val="24"/>
          <w:szCs w:val="24"/>
        </w:rPr>
        <w:t>,</w:t>
      </w:r>
      <w:r w:rsidR="00D77E6F">
        <w:rPr>
          <w:rFonts w:ascii="Times New Roman" w:hAnsi="Times New Roman" w:cs="Times New Roman"/>
          <w:sz w:val="24"/>
          <w:szCs w:val="24"/>
        </w:rPr>
        <w:t xml:space="preserve"> часа </w:t>
      </w:r>
      <w:r w:rsidR="00160E77">
        <w:rPr>
          <w:rFonts w:ascii="Times New Roman" w:hAnsi="Times New Roman" w:cs="Times New Roman"/>
          <w:sz w:val="24"/>
          <w:szCs w:val="24"/>
        </w:rPr>
        <w:t xml:space="preserve">и мястото </w:t>
      </w:r>
      <w:r w:rsidR="00D77E6F">
        <w:rPr>
          <w:rFonts w:ascii="Times New Roman" w:hAnsi="Times New Roman" w:cs="Times New Roman"/>
          <w:sz w:val="24"/>
          <w:szCs w:val="24"/>
        </w:rPr>
        <w:t>на отваряне на ценовото предложение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79190A" w:rsidRDefault="004164A9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Съобщение за датата, часа и мястото на отваряне на ценовото предложение да бъде публикувано в профила на купувача.</w:t>
      </w:r>
    </w:p>
    <w:p w:rsidR="00D85855" w:rsidRPr="0091327E" w:rsidRDefault="00D85855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9C6660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Настоящият протокол № 1 се състави и подписа на основание чл. </w:t>
      </w:r>
      <w:r w:rsidRPr="00BA39D3">
        <w:rPr>
          <w:rFonts w:ascii="Times New Roman" w:hAnsi="Times New Roman" w:cs="Times New Roman"/>
          <w:sz w:val="24"/>
          <w:szCs w:val="24"/>
        </w:rPr>
        <w:t xml:space="preserve">103, ал. 3 от ЗОП, във връзка </w:t>
      </w:r>
      <w:r w:rsidR="00F71BC4" w:rsidRPr="00BA39D3">
        <w:rPr>
          <w:rFonts w:ascii="Times New Roman" w:hAnsi="Times New Roman" w:cs="Times New Roman"/>
          <w:sz w:val="24"/>
          <w:szCs w:val="24"/>
        </w:rPr>
        <w:t>с</w:t>
      </w:r>
      <w:r w:rsidR="00270ECD" w:rsidRPr="00BA39D3">
        <w:rPr>
          <w:rFonts w:ascii="Times New Roman" w:hAnsi="Times New Roman" w:cs="Times New Roman"/>
          <w:sz w:val="24"/>
          <w:szCs w:val="24"/>
        </w:rPr>
        <w:t xml:space="preserve"> чл. 54, ал.1 - </w:t>
      </w:r>
      <w:r w:rsidR="00DB6AC1" w:rsidRPr="00BA39D3">
        <w:rPr>
          <w:rFonts w:ascii="Times New Roman" w:hAnsi="Times New Roman" w:cs="Times New Roman"/>
          <w:sz w:val="24"/>
          <w:szCs w:val="24"/>
        </w:rPr>
        <w:t>12</w:t>
      </w:r>
      <w:r w:rsidR="00270ECD" w:rsidRPr="00BA39D3">
        <w:rPr>
          <w:rFonts w:ascii="Times New Roman" w:hAnsi="Times New Roman" w:cs="Times New Roman"/>
          <w:sz w:val="24"/>
          <w:szCs w:val="24"/>
        </w:rPr>
        <w:t xml:space="preserve"> от ППЗОП на</w:t>
      </w:r>
      <w:r w:rsidR="00270ECD" w:rsidRPr="00C56D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56DD6" w:rsidRPr="009C6660">
        <w:rPr>
          <w:rFonts w:ascii="Times New Roman" w:hAnsi="Times New Roman" w:cs="Times New Roman"/>
          <w:sz w:val="24"/>
          <w:szCs w:val="24"/>
        </w:rPr>
        <w:t>29</w:t>
      </w:r>
      <w:r w:rsidR="00270ECD" w:rsidRPr="009C6660">
        <w:rPr>
          <w:rFonts w:ascii="Times New Roman" w:hAnsi="Times New Roman" w:cs="Times New Roman"/>
          <w:sz w:val="24"/>
          <w:szCs w:val="24"/>
        </w:rPr>
        <w:t>.</w:t>
      </w:r>
      <w:r w:rsidR="002E2AF5" w:rsidRPr="009C6660">
        <w:rPr>
          <w:rFonts w:ascii="Times New Roman" w:hAnsi="Times New Roman" w:cs="Times New Roman"/>
          <w:sz w:val="24"/>
          <w:szCs w:val="24"/>
        </w:rPr>
        <w:t>0</w:t>
      </w:r>
      <w:r w:rsidR="00C56DD6" w:rsidRPr="009C6660">
        <w:rPr>
          <w:rFonts w:ascii="Times New Roman" w:hAnsi="Times New Roman" w:cs="Times New Roman"/>
          <w:sz w:val="24"/>
          <w:szCs w:val="24"/>
        </w:rPr>
        <w:t>4</w:t>
      </w:r>
      <w:r w:rsidRPr="009C6660">
        <w:rPr>
          <w:rFonts w:ascii="Times New Roman" w:hAnsi="Times New Roman" w:cs="Times New Roman"/>
          <w:sz w:val="24"/>
          <w:szCs w:val="24"/>
        </w:rPr>
        <w:t>.20</w:t>
      </w:r>
      <w:r w:rsidR="00C56DD6" w:rsidRPr="009C6660">
        <w:rPr>
          <w:rFonts w:ascii="Times New Roman" w:hAnsi="Times New Roman" w:cs="Times New Roman"/>
          <w:sz w:val="24"/>
          <w:szCs w:val="24"/>
        </w:rPr>
        <w:t xml:space="preserve">20 </w:t>
      </w:r>
      <w:r w:rsidRPr="009C6660">
        <w:rPr>
          <w:rFonts w:ascii="Times New Roman" w:hAnsi="Times New Roman" w:cs="Times New Roman"/>
          <w:sz w:val="24"/>
          <w:szCs w:val="24"/>
        </w:rPr>
        <w:t>г.</w:t>
      </w:r>
    </w:p>
    <w:p w:rsidR="00E37ED4" w:rsidRPr="0091327E" w:rsidRDefault="00BA39D3" w:rsidP="00D006EB">
      <w:pPr>
        <w:pStyle w:val="12"/>
        <w:shd w:val="clear" w:color="auto" w:fill="auto"/>
        <w:spacing w:before="0" w:after="0" w:line="240" w:lineRule="auto"/>
        <w:ind w:right="-53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37ED4" w:rsidRPr="0091327E">
        <w:rPr>
          <w:rFonts w:ascii="Times New Roman" w:hAnsi="Times New Roman" w:cs="Times New Roman"/>
          <w:sz w:val="24"/>
          <w:szCs w:val="24"/>
        </w:rPr>
        <w:t xml:space="preserve">астоящия протокол да се публикува в профила на купувача на адрес:  </w:t>
      </w:r>
      <w:hyperlink r:id="rId9" w:history="1">
        <w:r w:rsidR="00C56DD6" w:rsidRPr="004240A7">
          <w:rPr>
            <w:rStyle w:val="a3"/>
            <w:rFonts w:ascii="Times New Roman" w:hAnsi="Times New Roman" w:cs="Times New Roman"/>
            <w:sz w:val="24"/>
            <w:szCs w:val="24"/>
          </w:rPr>
          <w:t>http://www.uidp-sliven.com/procedures/4112</w:t>
        </w:r>
      </w:hyperlink>
      <w:r w:rsidR="00C56DD6">
        <w:rPr>
          <w:rFonts w:ascii="Times New Roman" w:hAnsi="Times New Roman" w:cs="Times New Roman"/>
          <w:sz w:val="24"/>
          <w:szCs w:val="24"/>
        </w:rPr>
        <w:t xml:space="preserve"> </w:t>
      </w:r>
      <w:r w:rsidR="00455879">
        <w:rPr>
          <w:rFonts w:ascii="Times New Roman" w:hAnsi="Times New Roman" w:cs="Times New Roman"/>
          <w:sz w:val="24"/>
          <w:szCs w:val="24"/>
        </w:rPr>
        <w:t>.</w:t>
      </w: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C9528A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C9528A" w:rsidRDefault="00E37ED4" w:rsidP="00D006EB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ПРЕДСЕДАТЕЛ: </w:t>
      </w:r>
      <w:r w:rsidR="00D06CF3" w:rsidRPr="00D06CF3">
        <w:rPr>
          <w:rFonts w:ascii="Times New Roman" w:hAnsi="Times New Roman" w:cs="Times New Roman"/>
          <w:bCs/>
          <w:i/>
          <w:color w:val="auto"/>
        </w:rPr>
        <w:t>/п/</w:t>
      </w:r>
      <w:r w:rsidRPr="00D06CF3">
        <w:rPr>
          <w:rFonts w:ascii="Times New Roman" w:hAnsi="Times New Roman" w:cs="Times New Roman"/>
          <w:bCs/>
          <w:i/>
          <w:color w:val="auto"/>
        </w:rPr>
        <w:t>……</w:t>
      </w:r>
      <w:r w:rsidR="00D06CF3" w:rsidRPr="00D06CF3">
        <w:rPr>
          <w:rFonts w:ascii="Times New Roman" w:hAnsi="Times New Roman" w:cs="Times New Roman"/>
          <w:bCs/>
          <w:i/>
          <w:color w:val="auto"/>
        </w:rPr>
        <w:t>чл. 2 от ЗЗЛД</w:t>
      </w:r>
      <w:r w:rsidRPr="00D06CF3">
        <w:rPr>
          <w:rFonts w:ascii="Times New Roman" w:hAnsi="Times New Roman" w:cs="Times New Roman"/>
          <w:bCs/>
          <w:i/>
          <w:color w:val="auto"/>
        </w:rPr>
        <w:t>……..</w:t>
      </w:r>
      <w:r w:rsidRPr="00C9528A">
        <w:rPr>
          <w:rFonts w:ascii="Times New Roman" w:hAnsi="Times New Roman" w:cs="Times New Roman"/>
          <w:b/>
          <w:bCs/>
          <w:color w:val="auto"/>
        </w:rPr>
        <w:t xml:space="preserve">      </w:t>
      </w:r>
    </w:p>
    <w:p w:rsidR="00E37ED4" w:rsidRPr="00C9528A" w:rsidRDefault="00E37ED4" w:rsidP="00D006EB">
      <w:pPr>
        <w:ind w:left="360"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                        /</w:t>
      </w:r>
      <w:r w:rsidR="00D06CF3" w:rsidRPr="00D06CF3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D06CF3" w:rsidRPr="00C9528A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C9528A">
        <w:rPr>
          <w:rFonts w:ascii="Times New Roman" w:hAnsi="Times New Roman" w:cs="Times New Roman"/>
          <w:b/>
          <w:bCs/>
          <w:color w:val="auto"/>
        </w:rPr>
        <w:t xml:space="preserve">/                                                                   </w:t>
      </w:r>
    </w:p>
    <w:p w:rsidR="00E37ED4" w:rsidRPr="00C9528A" w:rsidRDefault="00E37ED4" w:rsidP="00D006EB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    </w:t>
      </w:r>
    </w:p>
    <w:p w:rsidR="00E37ED4" w:rsidRPr="00C9528A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ЧЛЕНОВЕ:  </w:t>
      </w:r>
    </w:p>
    <w:p w:rsidR="00E37ED4" w:rsidRPr="00C9528A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                         </w:t>
      </w:r>
      <w:r w:rsidRPr="00C9528A">
        <w:rPr>
          <w:rFonts w:ascii="Times New Roman" w:hAnsi="Times New Roman" w:cs="Times New Roman"/>
          <w:b/>
          <w:bCs/>
          <w:color w:val="auto"/>
        </w:rPr>
        <w:tab/>
      </w:r>
      <w:r w:rsidRPr="00C9528A">
        <w:rPr>
          <w:rFonts w:ascii="Times New Roman" w:hAnsi="Times New Roman" w:cs="Times New Roman"/>
          <w:b/>
          <w:bCs/>
          <w:color w:val="auto"/>
        </w:rPr>
        <w:tab/>
        <w:t xml:space="preserve"> </w:t>
      </w:r>
    </w:p>
    <w:p w:rsidR="00E37ED4" w:rsidRPr="00D06CF3" w:rsidRDefault="00D06CF3" w:rsidP="00D06CF3">
      <w:pPr>
        <w:pStyle w:val="a8"/>
        <w:numPr>
          <w:ilvl w:val="0"/>
          <w:numId w:val="37"/>
        </w:numPr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D06CF3">
        <w:rPr>
          <w:rFonts w:ascii="Times New Roman" w:hAnsi="Times New Roman" w:cs="Times New Roman"/>
          <w:bCs/>
          <w:i/>
          <w:color w:val="auto"/>
        </w:rPr>
        <w:t>/п/……чл. 2 от ЗЗЛД……..</w:t>
      </w:r>
      <w:r w:rsidR="00E37ED4" w:rsidRPr="00D06CF3">
        <w:rPr>
          <w:rFonts w:ascii="Times New Roman" w:hAnsi="Times New Roman" w:cs="Times New Roman"/>
          <w:b/>
          <w:bCs/>
          <w:color w:val="auto"/>
        </w:rPr>
        <w:t xml:space="preserve">                                    </w:t>
      </w:r>
    </w:p>
    <w:p w:rsidR="00E37ED4" w:rsidRPr="00B20639" w:rsidRDefault="004144F3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</w:t>
      </w:r>
      <w:r w:rsidR="00C9528A"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/</w:t>
      </w:r>
      <w:r w:rsidR="00D06CF3" w:rsidRPr="00D06CF3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D06CF3"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37ED4" w:rsidRPr="00B20639">
        <w:rPr>
          <w:rFonts w:ascii="Times New Roman" w:hAnsi="Times New Roman" w:cs="Times New Roman"/>
          <w:b/>
          <w:bCs/>
          <w:color w:val="auto"/>
        </w:rPr>
        <w:t xml:space="preserve">/ 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37ED4" w:rsidRPr="00D06CF3" w:rsidRDefault="00D06CF3" w:rsidP="00D06CF3">
      <w:pPr>
        <w:pStyle w:val="a8"/>
        <w:numPr>
          <w:ilvl w:val="0"/>
          <w:numId w:val="37"/>
        </w:numPr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D06CF3">
        <w:rPr>
          <w:rFonts w:ascii="Times New Roman" w:hAnsi="Times New Roman" w:cs="Times New Roman"/>
          <w:bCs/>
          <w:i/>
          <w:color w:val="auto"/>
        </w:rPr>
        <w:t>/п/……чл. 2 от ЗЗЛД……..</w:t>
      </w:r>
      <w:r w:rsidR="00E37ED4" w:rsidRPr="00D06CF3">
        <w:rPr>
          <w:rFonts w:ascii="Times New Roman" w:hAnsi="Times New Roman" w:cs="Times New Roman"/>
          <w:b/>
          <w:bCs/>
          <w:color w:val="auto"/>
        </w:rPr>
        <w:t xml:space="preserve">                                     </w:t>
      </w:r>
    </w:p>
    <w:p w:rsidR="00E37ED4" w:rsidRPr="008652CB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                          </w:t>
      </w:r>
      <w:r w:rsidR="009C6660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8652CB">
        <w:rPr>
          <w:rFonts w:ascii="Times New Roman" w:hAnsi="Times New Roman" w:cs="Times New Roman"/>
          <w:b/>
          <w:bCs/>
          <w:color w:val="auto"/>
        </w:rPr>
        <w:t>/</w:t>
      </w:r>
      <w:r w:rsidR="009C6660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06CF3" w:rsidRPr="00D06CF3">
        <w:rPr>
          <w:rFonts w:ascii="Times New Roman" w:hAnsi="Times New Roman" w:cs="Times New Roman"/>
          <w:i/>
        </w:rPr>
        <w:t>Заличен съгласно чл. 2 от ЗЗЛД</w:t>
      </w:r>
      <w:r w:rsidR="00D06CF3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8652CB">
        <w:rPr>
          <w:rFonts w:ascii="Times New Roman" w:hAnsi="Times New Roman" w:cs="Times New Roman"/>
          <w:b/>
          <w:bCs/>
          <w:color w:val="auto"/>
        </w:rPr>
        <w:t>/</w:t>
      </w:r>
    </w:p>
    <w:p w:rsidR="00E37ED4" w:rsidRPr="008652CB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E37ED4" w:rsidRPr="008652CB" w:rsidRDefault="00E37ED4" w:rsidP="00D006EB">
      <w:pPr>
        <w:ind w:left="1416"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     3. </w:t>
      </w:r>
      <w:r w:rsidR="00D06CF3" w:rsidRPr="00D06CF3">
        <w:rPr>
          <w:rFonts w:ascii="Times New Roman" w:hAnsi="Times New Roman" w:cs="Times New Roman"/>
          <w:bCs/>
          <w:i/>
          <w:color w:val="auto"/>
        </w:rPr>
        <w:t>/п/……чл. 2 от ЗЗЛД……..</w:t>
      </w:r>
      <w:r w:rsidRPr="008652CB">
        <w:rPr>
          <w:rFonts w:ascii="Times New Roman" w:hAnsi="Times New Roman" w:cs="Times New Roman"/>
          <w:b/>
          <w:bCs/>
          <w:color w:val="auto"/>
        </w:rPr>
        <w:t xml:space="preserve">                                   </w:t>
      </w:r>
    </w:p>
    <w:p w:rsidR="00E37ED4" w:rsidRPr="008652CB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                            </w:t>
      </w:r>
      <w:r w:rsidR="004144F3" w:rsidRPr="008652CB">
        <w:rPr>
          <w:rFonts w:ascii="Times New Roman" w:hAnsi="Times New Roman" w:cs="Times New Roman"/>
          <w:b/>
          <w:bCs/>
          <w:color w:val="auto"/>
        </w:rPr>
        <w:t xml:space="preserve">   </w:t>
      </w:r>
      <w:r w:rsidRPr="008652CB">
        <w:rPr>
          <w:rFonts w:ascii="Times New Roman" w:hAnsi="Times New Roman" w:cs="Times New Roman"/>
          <w:b/>
          <w:bCs/>
          <w:color w:val="auto"/>
        </w:rPr>
        <w:t>/</w:t>
      </w:r>
      <w:r w:rsidR="00D06CF3" w:rsidRPr="00D06CF3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D06CF3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8652CB">
        <w:rPr>
          <w:rFonts w:ascii="Times New Roman" w:hAnsi="Times New Roman" w:cs="Times New Roman"/>
          <w:b/>
          <w:bCs/>
          <w:color w:val="auto"/>
        </w:rPr>
        <w:t xml:space="preserve">/ </w:t>
      </w:r>
    </w:p>
    <w:p w:rsidR="00E37ED4" w:rsidRPr="008652CB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37ED4" w:rsidRPr="008652CB" w:rsidRDefault="00E37ED4" w:rsidP="00D006EB">
      <w:pPr>
        <w:ind w:left="708" w:right="-538" w:firstLine="708"/>
        <w:jc w:val="both"/>
        <w:rPr>
          <w:rFonts w:ascii="Times New Roman" w:hAnsi="Times New Roman" w:cs="Times New Roman"/>
          <w:b/>
          <w:bCs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     4. </w:t>
      </w:r>
      <w:r w:rsidR="00D06CF3" w:rsidRPr="00D06CF3">
        <w:rPr>
          <w:rFonts w:ascii="Times New Roman" w:hAnsi="Times New Roman" w:cs="Times New Roman"/>
          <w:bCs/>
          <w:i/>
          <w:color w:val="auto"/>
        </w:rPr>
        <w:t>/п/……чл. 2 от ЗЗЛД……..</w:t>
      </w:r>
      <w:r w:rsidRPr="008652CB">
        <w:rPr>
          <w:rFonts w:ascii="Times New Roman" w:hAnsi="Times New Roman" w:cs="Times New Roman"/>
          <w:b/>
          <w:bCs/>
          <w:color w:val="auto"/>
        </w:rPr>
        <w:t xml:space="preserve">                                   </w:t>
      </w:r>
    </w:p>
    <w:p w:rsidR="00E37ED4" w:rsidRPr="008652CB" w:rsidRDefault="00E37ED4" w:rsidP="00D006EB">
      <w:pPr>
        <w:ind w:right="-538" w:firstLine="360"/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b/>
          <w:bCs/>
          <w:color w:val="auto"/>
        </w:rPr>
        <w:t xml:space="preserve">                       </w:t>
      </w:r>
      <w:r w:rsidR="00C9528A" w:rsidRPr="008652CB">
        <w:rPr>
          <w:rFonts w:ascii="Times New Roman" w:hAnsi="Times New Roman" w:cs="Times New Roman"/>
          <w:b/>
          <w:bCs/>
          <w:color w:val="auto"/>
        </w:rPr>
        <w:t xml:space="preserve">      </w:t>
      </w:r>
      <w:r w:rsidR="004144F3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8652CB">
        <w:rPr>
          <w:rFonts w:ascii="Times New Roman" w:hAnsi="Times New Roman" w:cs="Times New Roman"/>
          <w:b/>
          <w:bCs/>
          <w:color w:val="auto"/>
        </w:rPr>
        <w:t>/</w:t>
      </w:r>
      <w:r w:rsidR="00D06CF3" w:rsidRPr="00D06CF3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D06CF3" w:rsidRPr="008652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8652CB">
        <w:rPr>
          <w:rFonts w:ascii="Times New Roman" w:hAnsi="Times New Roman" w:cs="Times New Roman"/>
          <w:b/>
          <w:bCs/>
          <w:color w:val="auto"/>
        </w:rPr>
        <w:t xml:space="preserve">/  </w:t>
      </w:r>
    </w:p>
    <w:p w:rsidR="00E37ED4" w:rsidRPr="0091327E" w:rsidRDefault="00E37ED4" w:rsidP="00B20639">
      <w:pPr>
        <w:pStyle w:val="20"/>
        <w:shd w:val="clear" w:color="auto" w:fill="auto"/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  <w:sectPr w:rsidR="00E37ED4" w:rsidRPr="0091327E" w:rsidSect="00221B86">
          <w:footerReference w:type="default" r:id="rId10"/>
          <w:pgSz w:w="11900" w:h="16840"/>
          <w:pgMar w:top="695" w:right="1374" w:bottom="709" w:left="1410" w:header="0" w:footer="3" w:gutter="0"/>
          <w:cols w:space="708"/>
          <w:noEndnote/>
          <w:docGrid w:linePitch="360"/>
        </w:sectPr>
      </w:pPr>
    </w:p>
    <w:p w:rsidR="004A1617" w:rsidRPr="0091327E" w:rsidRDefault="004A1617" w:rsidP="00D06CF3">
      <w:pPr>
        <w:ind w:right="-538"/>
        <w:jc w:val="both"/>
        <w:rPr>
          <w:rFonts w:ascii="Times New Roman" w:hAnsi="Times New Roman" w:cs="Times New Roman"/>
        </w:rPr>
      </w:pPr>
    </w:p>
    <w:sectPr w:rsidR="004A1617" w:rsidRPr="0091327E" w:rsidSect="003B6846">
      <w:type w:val="continuous"/>
      <w:pgSz w:w="11900" w:h="16840"/>
      <w:pgMar w:top="907" w:right="1414" w:bottom="907" w:left="1385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C89" w:rsidRDefault="009B2C89" w:rsidP="00111A93">
      <w:r>
        <w:separator/>
      </w:r>
    </w:p>
  </w:endnote>
  <w:endnote w:type="continuationSeparator" w:id="0">
    <w:p w:rsidR="009B2C89" w:rsidRDefault="009B2C89" w:rsidP="00111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1F" w:rsidRDefault="00B35987">
    <w:pPr>
      <w:rPr>
        <w:sz w:val="2"/>
        <w:szCs w:val="2"/>
      </w:rPr>
    </w:pPr>
    <w:r w:rsidRPr="00B3598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81.9pt;width:2.5pt;height:8.65pt;z-index:-25165875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48471F" w:rsidRDefault="00B35987">
                <w:pPr>
                  <w:pStyle w:val="11"/>
                  <w:shd w:val="clear" w:color="auto" w:fill="auto"/>
                  <w:spacing w:line="240" w:lineRule="auto"/>
                  <w:rPr>
                    <w:rFonts w:cs="Arial Unicode MS"/>
                  </w:rPr>
                </w:pPr>
                <w:r>
                  <w:fldChar w:fldCharType="begin"/>
                </w:r>
                <w:r w:rsidR="00074754">
                  <w:instrText xml:space="preserve"> PAGE \* MERGEFORMAT </w:instrText>
                </w:r>
                <w:r>
                  <w:fldChar w:fldCharType="separate"/>
                </w:r>
                <w:r w:rsidR="00D06CF3" w:rsidRPr="00D06CF3">
                  <w:rPr>
                    <w:rStyle w:val="a5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C89" w:rsidRDefault="009B2C89" w:rsidP="00111A93">
      <w:r>
        <w:separator/>
      </w:r>
    </w:p>
  </w:footnote>
  <w:footnote w:type="continuationSeparator" w:id="0">
    <w:p w:rsidR="009B2C89" w:rsidRDefault="009B2C89" w:rsidP="00111A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ECE"/>
    <w:multiLevelType w:val="hybridMultilevel"/>
    <w:tmpl w:val="17E2C088"/>
    <w:lvl w:ilvl="0" w:tplc="EBB64F00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">
    <w:nsid w:val="054B4821"/>
    <w:multiLevelType w:val="multilevel"/>
    <w:tmpl w:val="A2A4FE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E647F"/>
    <w:multiLevelType w:val="hybridMultilevel"/>
    <w:tmpl w:val="E3F02F76"/>
    <w:lvl w:ilvl="0" w:tplc="4CAEFCB8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3">
    <w:nsid w:val="0F0E453A"/>
    <w:multiLevelType w:val="multilevel"/>
    <w:tmpl w:val="65109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2" w:hanging="1800"/>
      </w:pPr>
      <w:rPr>
        <w:rFonts w:hint="default"/>
      </w:rPr>
    </w:lvl>
  </w:abstractNum>
  <w:abstractNum w:abstractNumId="4">
    <w:nsid w:val="0FEF736B"/>
    <w:multiLevelType w:val="multilevel"/>
    <w:tmpl w:val="5D2856C2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5">
    <w:nsid w:val="16D361D5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19534C32"/>
    <w:multiLevelType w:val="multilevel"/>
    <w:tmpl w:val="C90C46C2"/>
    <w:lvl w:ilvl="0">
      <w:start w:val="1"/>
      <w:numFmt w:val="decimal"/>
      <w:lvlText w:val="%1."/>
      <w:lvlJc w:val="left"/>
      <w:rPr>
        <w:rFonts w:ascii="Arial Narrow" w:eastAsia="Times New Roman" w:hAnsi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910547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8">
    <w:nsid w:val="1C3A23D8"/>
    <w:multiLevelType w:val="multilevel"/>
    <w:tmpl w:val="9FD63EBC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AB5118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23356A13"/>
    <w:multiLevelType w:val="hybridMultilevel"/>
    <w:tmpl w:val="5FF0F242"/>
    <w:lvl w:ilvl="0" w:tplc="DEB09F6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1">
    <w:nsid w:val="25502130"/>
    <w:multiLevelType w:val="multilevel"/>
    <w:tmpl w:val="9FE831EA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7B66E3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3">
    <w:nsid w:val="29654D74"/>
    <w:multiLevelType w:val="multilevel"/>
    <w:tmpl w:val="A2F298F0"/>
    <w:lvl w:ilvl="0">
      <w:start w:val="23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CA48E4"/>
    <w:multiLevelType w:val="multilevel"/>
    <w:tmpl w:val="F60A9DD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15">
    <w:nsid w:val="2E8430C3"/>
    <w:multiLevelType w:val="hybridMultilevel"/>
    <w:tmpl w:val="AC84ADE6"/>
    <w:lvl w:ilvl="0" w:tplc="D5861D4E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6">
    <w:nsid w:val="372F369D"/>
    <w:multiLevelType w:val="multilevel"/>
    <w:tmpl w:val="EB66347E"/>
    <w:lvl w:ilvl="0">
      <w:start w:val="11"/>
      <w:numFmt w:val="decimal"/>
      <w:lvlText w:val="%1."/>
      <w:lvlJc w:val="left"/>
      <w:rPr>
        <w:rFonts w:ascii="Tahoma" w:eastAsia="Times New Roman" w:hAnsi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C17C4E"/>
    <w:multiLevelType w:val="multilevel"/>
    <w:tmpl w:val="0C60F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EF1E00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19">
    <w:nsid w:val="43D33473"/>
    <w:multiLevelType w:val="hybridMultilevel"/>
    <w:tmpl w:val="93F0EAEA"/>
    <w:lvl w:ilvl="0" w:tplc="F2E6E14A">
      <w:start w:val="1"/>
      <w:numFmt w:val="bullet"/>
      <w:lvlText w:val="-"/>
      <w:lvlJc w:val="left"/>
      <w:pPr>
        <w:ind w:left="980" w:hanging="360"/>
      </w:pPr>
      <w:rPr>
        <w:rFonts w:ascii="Times New Roman" w:eastAsia="Arial Unicode MS" w:hAnsi="Times New Roman" w:hint="default"/>
      </w:rPr>
    </w:lvl>
    <w:lvl w:ilvl="1" w:tplc="0402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1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40" w:hanging="360"/>
      </w:pPr>
      <w:rPr>
        <w:rFonts w:ascii="Wingdings" w:hAnsi="Wingdings" w:cs="Wingdings" w:hint="default"/>
      </w:rPr>
    </w:lvl>
  </w:abstractNum>
  <w:abstractNum w:abstractNumId="20">
    <w:nsid w:val="4BB109A4"/>
    <w:multiLevelType w:val="hybridMultilevel"/>
    <w:tmpl w:val="1426323C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C619BF"/>
    <w:multiLevelType w:val="multilevel"/>
    <w:tmpl w:val="DF0A273E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22">
    <w:nsid w:val="4EEC0C3D"/>
    <w:multiLevelType w:val="multilevel"/>
    <w:tmpl w:val="7DE63EAC"/>
    <w:lvl w:ilvl="0">
      <w:start w:val="1"/>
      <w:numFmt w:val="decimal"/>
      <w:lvlText w:val="%1."/>
      <w:lvlJc w:val="left"/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0485B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25">
    <w:nsid w:val="56427ACD"/>
    <w:multiLevelType w:val="hybridMultilevel"/>
    <w:tmpl w:val="544A01C4"/>
    <w:lvl w:ilvl="0" w:tplc="13E0D54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57993DF5"/>
    <w:multiLevelType w:val="multilevel"/>
    <w:tmpl w:val="A59E143E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B46F78"/>
    <w:multiLevelType w:val="hybridMultilevel"/>
    <w:tmpl w:val="23D631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911A48"/>
    <w:multiLevelType w:val="multilevel"/>
    <w:tmpl w:val="DDF6A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29">
    <w:nsid w:val="642776B4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30">
    <w:nsid w:val="694839EF"/>
    <w:multiLevelType w:val="hybridMultilevel"/>
    <w:tmpl w:val="81EA56A4"/>
    <w:lvl w:ilvl="0" w:tplc="4DECB0E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1">
    <w:nsid w:val="6AD77A15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32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3">
    <w:nsid w:val="72AB5EC5"/>
    <w:multiLevelType w:val="multilevel"/>
    <w:tmpl w:val="0EC04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92" w:hanging="1800"/>
      </w:pPr>
      <w:rPr>
        <w:rFonts w:hint="default"/>
      </w:rPr>
    </w:lvl>
  </w:abstractNum>
  <w:abstractNum w:abstractNumId="34">
    <w:nsid w:val="7A5141B8"/>
    <w:multiLevelType w:val="hybridMultilevel"/>
    <w:tmpl w:val="04EAF17E"/>
    <w:lvl w:ilvl="0" w:tplc="79123BAE">
      <w:start w:val="1"/>
      <w:numFmt w:val="decimal"/>
      <w:lvlText w:val="%1."/>
      <w:lvlJc w:val="left"/>
      <w:pPr>
        <w:ind w:left="11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35">
    <w:nsid w:val="7B217D76"/>
    <w:multiLevelType w:val="multilevel"/>
    <w:tmpl w:val="E04E90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36">
    <w:nsid w:val="7F9013F2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22"/>
  </w:num>
  <w:num w:numId="2">
    <w:abstractNumId w:val="26"/>
  </w:num>
  <w:num w:numId="3">
    <w:abstractNumId w:val="34"/>
  </w:num>
  <w:num w:numId="4">
    <w:abstractNumId w:val="9"/>
  </w:num>
  <w:num w:numId="5">
    <w:abstractNumId w:val="31"/>
  </w:num>
  <w:num w:numId="6">
    <w:abstractNumId w:val="5"/>
  </w:num>
  <w:num w:numId="7">
    <w:abstractNumId w:val="36"/>
  </w:num>
  <w:num w:numId="8">
    <w:abstractNumId w:val="12"/>
  </w:num>
  <w:num w:numId="9">
    <w:abstractNumId w:val="1"/>
  </w:num>
  <w:num w:numId="10">
    <w:abstractNumId w:val="6"/>
  </w:num>
  <w:num w:numId="11">
    <w:abstractNumId w:val="27"/>
  </w:num>
  <w:num w:numId="12">
    <w:abstractNumId w:val="20"/>
  </w:num>
  <w:num w:numId="13">
    <w:abstractNumId w:val="8"/>
  </w:num>
  <w:num w:numId="14">
    <w:abstractNumId w:val="16"/>
  </w:num>
  <w:num w:numId="15">
    <w:abstractNumId w:val="13"/>
  </w:num>
  <w:num w:numId="16">
    <w:abstractNumId w:val="11"/>
  </w:num>
  <w:num w:numId="17">
    <w:abstractNumId w:val="28"/>
  </w:num>
  <w:num w:numId="18">
    <w:abstractNumId w:val="32"/>
  </w:num>
  <w:num w:numId="19">
    <w:abstractNumId w:val="35"/>
  </w:num>
  <w:num w:numId="20">
    <w:abstractNumId w:val="33"/>
  </w:num>
  <w:num w:numId="21">
    <w:abstractNumId w:val="3"/>
  </w:num>
  <w:num w:numId="22">
    <w:abstractNumId w:val="21"/>
  </w:num>
  <w:num w:numId="23">
    <w:abstractNumId w:val="2"/>
  </w:num>
  <w:num w:numId="24">
    <w:abstractNumId w:val="18"/>
  </w:num>
  <w:num w:numId="25">
    <w:abstractNumId w:val="7"/>
  </w:num>
  <w:num w:numId="26">
    <w:abstractNumId w:val="4"/>
  </w:num>
  <w:num w:numId="27">
    <w:abstractNumId w:val="15"/>
  </w:num>
  <w:num w:numId="28">
    <w:abstractNumId w:val="0"/>
  </w:num>
  <w:num w:numId="29">
    <w:abstractNumId w:val="19"/>
  </w:num>
  <w:num w:numId="30">
    <w:abstractNumId w:val="23"/>
  </w:num>
  <w:num w:numId="31">
    <w:abstractNumId w:val="17"/>
  </w:num>
  <w:num w:numId="32">
    <w:abstractNumId w:val="14"/>
  </w:num>
  <w:num w:numId="33">
    <w:abstractNumId w:val="24"/>
  </w:num>
  <w:num w:numId="34">
    <w:abstractNumId w:val="29"/>
  </w:num>
  <w:num w:numId="35">
    <w:abstractNumId w:val="10"/>
  </w:num>
  <w:num w:numId="36">
    <w:abstractNumId w:val="30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7ED4"/>
    <w:rsid w:val="000057F1"/>
    <w:rsid w:val="000308D4"/>
    <w:rsid w:val="00030F44"/>
    <w:rsid w:val="000439E3"/>
    <w:rsid w:val="00045E72"/>
    <w:rsid w:val="000658C1"/>
    <w:rsid w:val="00074754"/>
    <w:rsid w:val="000A0CE7"/>
    <w:rsid w:val="000A345C"/>
    <w:rsid w:val="000B0139"/>
    <w:rsid w:val="000E7336"/>
    <w:rsid w:val="000F5112"/>
    <w:rsid w:val="0010395F"/>
    <w:rsid w:val="00111A93"/>
    <w:rsid w:val="001159C1"/>
    <w:rsid w:val="00116E5A"/>
    <w:rsid w:val="00121184"/>
    <w:rsid w:val="00123F04"/>
    <w:rsid w:val="001337F8"/>
    <w:rsid w:val="00140B08"/>
    <w:rsid w:val="00144E1B"/>
    <w:rsid w:val="0015026C"/>
    <w:rsid w:val="00153B0A"/>
    <w:rsid w:val="001602AE"/>
    <w:rsid w:val="00160E77"/>
    <w:rsid w:val="00164297"/>
    <w:rsid w:val="00175ADA"/>
    <w:rsid w:val="0018139A"/>
    <w:rsid w:val="00191D9D"/>
    <w:rsid w:val="00192D4E"/>
    <w:rsid w:val="001A6AEF"/>
    <w:rsid w:val="001B6F3A"/>
    <w:rsid w:val="001C5EBF"/>
    <w:rsid w:val="002009E3"/>
    <w:rsid w:val="002209BA"/>
    <w:rsid w:val="00253AD1"/>
    <w:rsid w:val="00270ECD"/>
    <w:rsid w:val="002879B9"/>
    <w:rsid w:val="00290E81"/>
    <w:rsid w:val="00293F09"/>
    <w:rsid w:val="002B6C43"/>
    <w:rsid w:val="002B7BCC"/>
    <w:rsid w:val="002C0740"/>
    <w:rsid w:val="002C685D"/>
    <w:rsid w:val="002D7E8C"/>
    <w:rsid w:val="002E2AF5"/>
    <w:rsid w:val="002E639C"/>
    <w:rsid w:val="002F4F2B"/>
    <w:rsid w:val="00313898"/>
    <w:rsid w:val="003244B4"/>
    <w:rsid w:val="00330FE2"/>
    <w:rsid w:val="00331475"/>
    <w:rsid w:val="003374E4"/>
    <w:rsid w:val="00344862"/>
    <w:rsid w:val="00361871"/>
    <w:rsid w:val="00372BC7"/>
    <w:rsid w:val="003874FB"/>
    <w:rsid w:val="003A7F96"/>
    <w:rsid w:val="003C4C6B"/>
    <w:rsid w:val="003D711F"/>
    <w:rsid w:val="003E2FE2"/>
    <w:rsid w:val="004144F3"/>
    <w:rsid w:val="004164A9"/>
    <w:rsid w:val="004224A3"/>
    <w:rsid w:val="00446C37"/>
    <w:rsid w:val="00455879"/>
    <w:rsid w:val="00455C00"/>
    <w:rsid w:val="004620B5"/>
    <w:rsid w:val="00470A95"/>
    <w:rsid w:val="00481E73"/>
    <w:rsid w:val="00491849"/>
    <w:rsid w:val="00493F25"/>
    <w:rsid w:val="004A1617"/>
    <w:rsid w:val="004A3489"/>
    <w:rsid w:val="004C595C"/>
    <w:rsid w:val="004C6DCB"/>
    <w:rsid w:val="004D2CB1"/>
    <w:rsid w:val="004E1722"/>
    <w:rsid w:val="004E7970"/>
    <w:rsid w:val="004F0839"/>
    <w:rsid w:val="004F6EFD"/>
    <w:rsid w:val="00516D17"/>
    <w:rsid w:val="00522DBC"/>
    <w:rsid w:val="005252D2"/>
    <w:rsid w:val="00526C49"/>
    <w:rsid w:val="00530CE0"/>
    <w:rsid w:val="005338C5"/>
    <w:rsid w:val="0054262D"/>
    <w:rsid w:val="00567B1A"/>
    <w:rsid w:val="00567E48"/>
    <w:rsid w:val="00570D6B"/>
    <w:rsid w:val="00581372"/>
    <w:rsid w:val="00582C74"/>
    <w:rsid w:val="005B06A5"/>
    <w:rsid w:val="005B5E5B"/>
    <w:rsid w:val="006010EB"/>
    <w:rsid w:val="006019F2"/>
    <w:rsid w:val="00601B75"/>
    <w:rsid w:val="00612747"/>
    <w:rsid w:val="006212CC"/>
    <w:rsid w:val="00621F18"/>
    <w:rsid w:val="00634C06"/>
    <w:rsid w:val="00650255"/>
    <w:rsid w:val="00652646"/>
    <w:rsid w:val="00663E4F"/>
    <w:rsid w:val="00667861"/>
    <w:rsid w:val="00672C17"/>
    <w:rsid w:val="006750F5"/>
    <w:rsid w:val="00682541"/>
    <w:rsid w:val="006A5762"/>
    <w:rsid w:val="006A578E"/>
    <w:rsid w:val="006B095B"/>
    <w:rsid w:val="006F5240"/>
    <w:rsid w:val="006F7D90"/>
    <w:rsid w:val="00701338"/>
    <w:rsid w:val="007037C8"/>
    <w:rsid w:val="00720212"/>
    <w:rsid w:val="007324CD"/>
    <w:rsid w:val="00736348"/>
    <w:rsid w:val="00737523"/>
    <w:rsid w:val="00740B63"/>
    <w:rsid w:val="00744079"/>
    <w:rsid w:val="00752EEA"/>
    <w:rsid w:val="00763025"/>
    <w:rsid w:val="00765AB7"/>
    <w:rsid w:val="00770A9F"/>
    <w:rsid w:val="007728A3"/>
    <w:rsid w:val="00774FDC"/>
    <w:rsid w:val="007850BC"/>
    <w:rsid w:val="0079190A"/>
    <w:rsid w:val="00795E07"/>
    <w:rsid w:val="007B2C02"/>
    <w:rsid w:val="007C0EBB"/>
    <w:rsid w:val="007C4A74"/>
    <w:rsid w:val="007C4FCC"/>
    <w:rsid w:val="007F6304"/>
    <w:rsid w:val="008157CE"/>
    <w:rsid w:val="008174A8"/>
    <w:rsid w:val="0082760C"/>
    <w:rsid w:val="008356E2"/>
    <w:rsid w:val="008400FC"/>
    <w:rsid w:val="008518A7"/>
    <w:rsid w:val="008652CB"/>
    <w:rsid w:val="00865422"/>
    <w:rsid w:val="0087172D"/>
    <w:rsid w:val="0087704F"/>
    <w:rsid w:val="00886E69"/>
    <w:rsid w:val="008870FF"/>
    <w:rsid w:val="00893084"/>
    <w:rsid w:val="00895C61"/>
    <w:rsid w:val="008B4A63"/>
    <w:rsid w:val="008C1751"/>
    <w:rsid w:val="008F4311"/>
    <w:rsid w:val="00900530"/>
    <w:rsid w:val="0091327E"/>
    <w:rsid w:val="009148C5"/>
    <w:rsid w:val="00950944"/>
    <w:rsid w:val="00963861"/>
    <w:rsid w:val="00976E7C"/>
    <w:rsid w:val="00977C3F"/>
    <w:rsid w:val="0098706D"/>
    <w:rsid w:val="009876FC"/>
    <w:rsid w:val="00991728"/>
    <w:rsid w:val="009A08A2"/>
    <w:rsid w:val="009A0F89"/>
    <w:rsid w:val="009A7E1B"/>
    <w:rsid w:val="009B13D9"/>
    <w:rsid w:val="009B2C89"/>
    <w:rsid w:val="009B457B"/>
    <w:rsid w:val="009B5FA7"/>
    <w:rsid w:val="009B68F8"/>
    <w:rsid w:val="009C6660"/>
    <w:rsid w:val="009D07B5"/>
    <w:rsid w:val="009E06D5"/>
    <w:rsid w:val="009F78DE"/>
    <w:rsid w:val="00A02975"/>
    <w:rsid w:val="00A2211E"/>
    <w:rsid w:val="00A30E52"/>
    <w:rsid w:val="00A414C7"/>
    <w:rsid w:val="00A709B5"/>
    <w:rsid w:val="00A71C9F"/>
    <w:rsid w:val="00A81D93"/>
    <w:rsid w:val="00A948B6"/>
    <w:rsid w:val="00AB4F9E"/>
    <w:rsid w:val="00AD0967"/>
    <w:rsid w:val="00B07278"/>
    <w:rsid w:val="00B161A7"/>
    <w:rsid w:val="00B20639"/>
    <w:rsid w:val="00B22527"/>
    <w:rsid w:val="00B275FD"/>
    <w:rsid w:val="00B35987"/>
    <w:rsid w:val="00B35B03"/>
    <w:rsid w:val="00B37614"/>
    <w:rsid w:val="00B46F6D"/>
    <w:rsid w:val="00B6321C"/>
    <w:rsid w:val="00B65355"/>
    <w:rsid w:val="00BA39D3"/>
    <w:rsid w:val="00BC1AFF"/>
    <w:rsid w:val="00BC2862"/>
    <w:rsid w:val="00BD02C8"/>
    <w:rsid w:val="00BE19EB"/>
    <w:rsid w:val="00BE24CF"/>
    <w:rsid w:val="00BF7A2B"/>
    <w:rsid w:val="00C06901"/>
    <w:rsid w:val="00C079A1"/>
    <w:rsid w:val="00C315A8"/>
    <w:rsid w:val="00C4041E"/>
    <w:rsid w:val="00C40B5E"/>
    <w:rsid w:val="00C56DD6"/>
    <w:rsid w:val="00C7077A"/>
    <w:rsid w:val="00C85192"/>
    <w:rsid w:val="00C87E37"/>
    <w:rsid w:val="00C9528A"/>
    <w:rsid w:val="00CC1E31"/>
    <w:rsid w:val="00CE0230"/>
    <w:rsid w:val="00CF2977"/>
    <w:rsid w:val="00CF6657"/>
    <w:rsid w:val="00CF7464"/>
    <w:rsid w:val="00CF796B"/>
    <w:rsid w:val="00D006EB"/>
    <w:rsid w:val="00D01B67"/>
    <w:rsid w:val="00D06CF3"/>
    <w:rsid w:val="00D24B54"/>
    <w:rsid w:val="00D256FC"/>
    <w:rsid w:val="00D33A45"/>
    <w:rsid w:val="00D416DA"/>
    <w:rsid w:val="00D41BDF"/>
    <w:rsid w:val="00D4719B"/>
    <w:rsid w:val="00D522CA"/>
    <w:rsid w:val="00D54AF3"/>
    <w:rsid w:val="00D6785B"/>
    <w:rsid w:val="00D77E6F"/>
    <w:rsid w:val="00D809E8"/>
    <w:rsid w:val="00D85855"/>
    <w:rsid w:val="00DA46D9"/>
    <w:rsid w:val="00DA4D05"/>
    <w:rsid w:val="00DB0FDD"/>
    <w:rsid w:val="00DB6AC1"/>
    <w:rsid w:val="00DC5F84"/>
    <w:rsid w:val="00DD4FAA"/>
    <w:rsid w:val="00DE2424"/>
    <w:rsid w:val="00DF1806"/>
    <w:rsid w:val="00DF6FC9"/>
    <w:rsid w:val="00E02D47"/>
    <w:rsid w:val="00E21A1E"/>
    <w:rsid w:val="00E37ED4"/>
    <w:rsid w:val="00E560CF"/>
    <w:rsid w:val="00E57D25"/>
    <w:rsid w:val="00E62F3D"/>
    <w:rsid w:val="00E71AB4"/>
    <w:rsid w:val="00E743FC"/>
    <w:rsid w:val="00E74E06"/>
    <w:rsid w:val="00E90F8A"/>
    <w:rsid w:val="00EA342C"/>
    <w:rsid w:val="00EA76D7"/>
    <w:rsid w:val="00EB3B08"/>
    <w:rsid w:val="00EC312A"/>
    <w:rsid w:val="00EC3309"/>
    <w:rsid w:val="00ED3FA8"/>
    <w:rsid w:val="00ED3FAA"/>
    <w:rsid w:val="00ED4C2A"/>
    <w:rsid w:val="00ED60A7"/>
    <w:rsid w:val="00EE4C56"/>
    <w:rsid w:val="00EF1306"/>
    <w:rsid w:val="00EF3121"/>
    <w:rsid w:val="00EF365A"/>
    <w:rsid w:val="00F153F8"/>
    <w:rsid w:val="00F15E3D"/>
    <w:rsid w:val="00F54955"/>
    <w:rsid w:val="00F623AD"/>
    <w:rsid w:val="00F71BC4"/>
    <w:rsid w:val="00F874AC"/>
    <w:rsid w:val="00F9611B"/>
    <w:rsid w:val="00FA40B8"/>
    <w:rsid w:val="00FA6ACA"/>
    <w:rsid w:val="00FD5B6C"/>
    <w:rsid w:val="00FE07B2"/>
    <w:rsid w:val="00FF38DD"/>
    <w:rsid w:val="00FF5C5D"/>
    <w:rsid w:val="00FF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D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9"/>
    <w:qFormat/>
    <w:rsid w:val="00E37ED4"/>
    <w:pPr>
      <w:keepNext/>
      <w:widowControl/>
      <w:jc w:val="center"/>
      <w:outlineLvl w:val="3"/>
    </w:pPr>
    <w:rPr>
      <w:rFonts w:ascii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E37ED4"/>
    <w:rPr>
      <w:rFonts w:ascii="Times New Roman" w:eastAsia="Arial Unicode MS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rsid w:val="00E37ED4"/>
    <w:rPr>
      <w:color w:val="auto"/>
      <w:u w:val="single"/>
    </w:rPr>
  </w:style>
  <w:style w:type="character" w:customStyle="1" w:styleId="1">
    <w:name w:val="Заглавие #1_"/>
    <w:basedOn w:val="a0"/>
    <w:link w:val="10"/>
    <w:uiPriority w:val="99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13pt">
    <w:name w:val="Заглавие #1 + Разредка 3 pt"/>
    <w:basedOn w:val="1"/>
    <w:uiPriority w:val="99"/>
    <w:rsid w:val="00E37ED4"/>
    <w:rPr>
      <w:color w:val="000000"/>
      <w:spacing w:val="70"/>
      <w:w w:val="100"/>
      <w:position w:val="0"/>
      <w:lang w:val="bg-BG" w:eastAsia="bg-BG"/>
    </w:rPr>
  </w:style>
  <w:style w:type="character" w:customStyle="1" w:styleId="a4">
    <w:name w:val="Горен или долен колонтитул_"/>
    <w:basedOn w:val="a0"/>
    <w:link w:val="11"/>
    <w:uiPriority w:val="99"/>
    <w:locked/>
    <w:rsid w:val="00E37ED4"/>
    <w:rPr>
      <w:rFonts w:ascii="Gulim" w:eastAsia="Gulim" w:hAnsi="Gulim" w:cs="Gulim"/>
      <w:sz w:val="20"/>
      <w:szCs w:val="20"/>
      <w:shd w:val="clear" w:color="auto" w:fill="FFFFFF"/>
    </w:rPr>
  </w:style>
  <w:style w:type="character" w:customStyle="1" w:styleId="a5">
    <w:name w:val="Горен или долен колонтитул"/>
    <w:basedOn w:val="a4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3">
    <w:name w:val="Основен текст (3)_"/>
    <w:basedOn w:val="a0"/>
    <w:link w:val="30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2">
    <w:name w:val="Основен текст (2)_"/>
    <w:basedOn w:val="a0"/>
    <w:link w:val="20"/>
    <w:uiPriority w:val="99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character" w:customStyle="1" w:styleId="21">
    <w:name w:val="Основен текст (2) + Удебелен"/>
    <w:basedOn w:val="2"/>
    <w:rsid w:val="00E37ED4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Exact">
    <w:name w:val="Заглавие на изображение (2) Exact"/>
    <w:basedOn w:val="a0"/>
    <w:link w:val="22"/>
    <w:uiPriority w:val="99"/>
    <w:locked/>
    <w:rsid w:val="00E37ED4"/>
    <w:rPr>
      <w:rFonts w:ascii="Verdana" w:hAnsi="Verdana" w:cs="Verdana"/>
      <w:i/>
      <w:iCs/>
      <w:shd w:val="clear" w:color="auto" w:fill="FFFFFF"/>
    </w:rPr>
  </w:style>
  <w:style w:type="character" w:customStyle="1" w:styleId="Exact">
    <w:name w:val="Заглавие на изображение Exact"/>
    <w:basedOn w:val="a0"/>
    <w:link w:val="a6"/>
    <w:uiPriority w:val="99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E37ED4"/>
    <w:pPr>
      <w:shd w:val="clear" w:color="auto" w:fill="FFFFFF"/>
      <w:spacing w:after="180" w:line="238" w:lineRule="exact"/>
      <w:jc w:val="center"/>
      <w:outlineLvl w:val="0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11">
    <w:name w:val="Горен или долен колонтитул1"/>
    <w:basedOn w:val="a"/>
    <w:link w:val="a4"/>
    <w:uiPriority w:val="99"/>
    <w:rsid w:val="00E37ED4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eastAsia="en-US"/>
    </w:rPr>
  </w:style>
  <w:style w:type="paragraph" w:customStyle="1" w:styleId="30">
    <w:name w:val="Основен текст (3)"/>
    <w:basedOn w:val="a"/>
    <w:link w:val="3"/>
    <w:rsid w:val="00E37ED4"/>
    <w:pPr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20">
    <w:name w:val="Основен текст (2)"/>
    <w:basedOn w:val="a"/>
    <w:link w:val="2"/>
    <w:uiPriority w:val="99"/>
    <w:rsid w:val="00E37ED4"/>
    <w:pPr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paragraph" w:customStyle="1" w:styleId="22">
    <w:name w:val="Заглавие на изображение (2)"/>
    <w:basedOn w:val="a"/>
    <w:link w:val="2Exact"/>
    <w:uiPriority w:val="99"/>
    <w:rsid w:val="00E37ED4"/>
    <w:pPr>
      <w:shd w:val="clear" w:color="auto" w:fill="FFFFFF"/>
      <w:spacing w:after="60" w:line="240" w:lineRule="atLeast"/>
    </w:pPr>
    <w:rPr>
      <w:rFonts w:ascii="Verdana" w:eastAsiaTheme="minorHAnsi" w:hAnsi="Verdana" w:cs="Verdana"/>
      <w:i/>
      <w:iCs/>
      <w:color w:val="auto"/>
      <w:sz w:val="22"/>
      <w:szCs w:val="22"/>
      <w:lang w:eastAsia="en-US"/>
    </w:rPr>
  </w:style>
  <w:style w:type="paragraph" w:customStyle="1" w:styleId="a6">
    <w:name w:val="Заглавие на изображение"/>
    <w:basedOn w:val="a"/>
    <w:link w:val="Exact"/>
    <w:uiPriority w:val="99"/>
    <w:rsid w:val="00E37ED4"/>
    <w:pPr>
      <w:shd w:val="clear" w:color="auto" w:fill="FFFFFF"/>
      <w:spacing w:before="60" w:line="240" w:lineRule="atLeast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character" w:customStyle="1" w:styleId="a7">
    <w:name w:val="Основен текст_"/>
    <w:basedOn w:val="a0"/>
    <w:link w:val="12"/>
    <w:uiPriority w:val="99"/>
    <w:locked/>
    <w:rsid w:val="00E37ED4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7"/>
    <w:uiPriority w:val="99"/>
    <w:rsid w:val="00E37ED4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41">
    <w:name w:val="Основен текст (4)_"/>
    <w:basedOn w:val="a0"/>
    <w:link w:val="42"/>
    <w:uiPriority w:val="99"/>
    <w:locked/>
    <w:rsid w:val="00E37ED4"/>
    <w:rPr>
      <w:rFonts w:ascii="Arial Narrow" w:hAnsi="Arial Narrow" w:cs="Arial Narrow"/>
      <w:i/>
      <w:iCs/>
      <w:shd w:val="clear" w:color="auto" w:fill="FFFFFF"/>
    </w:rPr>
  </w:style>
  <w:style w:type="paragraph" w:customStyle="1" w:styleId="42">
    <w:name w:val="Основен текст (4)"/>
    <w:basedOn w:val="a"/>
    <w:link w:val="41"/>
    <w:rsid w:val="00E37ED4"/>
    <w:pPr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color w:val="auto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E37ED4"/>
    <w:pPr>
      <w:ind w:left="720"/>
    </w:pPr>
  </w:style>
  <w:style w:type="character" w:customStyle="1" w:styleId="2SegoeUI">
    <w:name w:val="Основен текст (2) + Segoe UI"/>
    <w:aliases w:val="Разредка 1 pt"/>
    <w:basedOn w:val="2"/>
    <w:uiPriority w:val="99"/>
    <w:rsid w:val="00E37ED4"/>
    <w:rPr>
      <w:rFonts w:ascii="Segoe UI" w:eastAsia="Times New Roman" w:hAnsi="Segoe UI" w:cs="Segoe UI"/>
      <w:color w:val="000000"/>
      <w:spacing w:val="20"/>
      <w:w w:val="100"/>
      <w:position w:val="0"/>
      <w:sz w:val="24"/>
      <w:szCs w:val="24"/>
      <w:lang w:val="bg-BG" w:eastAsia="bg-BG"/>
    </w:rPr>
  </w:style>
  <w:style w:type="character" w:customStyle="1" w:styleId="210">
    <w:name w:val="Основен текст (2) + 10"/>
    <w:aliases w:val="5 pt"/>
    <w:basedOn w:val="2"/>
    <w:uiPriority w:val="99"/>
    <w:rsid w:val="00E37ED4"/>
    <w:rPr>
      <w:rFonts w:ascii="Tahoma" w:eastAsia="Times New Roman" w:hAnsi="Tahoma" w:cs="Tahoma"/>
      <w:color w:val="000000"/>
      <w:spacing w:val="0"/>
      <w:w w:val="100"/>
      <w:position w:val="0"/>
      <w:sz w:val="21"/>
      <w:szCs w:val="21"/>
      <w:lang w:val="bg-BG" w:eastAsia="bg-BG"/>
    </w:rPr>
  </w:style>
  <w:style w:type="paragraph" w:styleId="a9">
    <w:name w:val="Balloon Text"/>
    <w:basedOn w:val="a"/>
    <w:link w:val="aa"/>
    <w:uiPriority w:val="99"/>
    <w:semiHidden/>
    <w:unhideWhenUsed/>
    <w:rsid w:val="006019F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019F2"/>
    <w:rPr>
      <w:rFonts w:ascii="Tahoma" w:eastAsia="Arial Unicode MS" w:hAnsi="Tahoma" w:cs="Tahoma"/>
      <w:color w:val="000000"/>
      <w:sz w:val="16"/>
      <w:szCs w:val="16"/>
      <w:lang w:eastAsia="bg-BG"/>
    </w:rPr>
  </w:style>
  <w:style w:type="character" w:customStyle="1" w:styleId="4Exact">
    <w:name w:val="Основен текст (4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Exact0">
    <w:name w:val="Основен текст (2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Georgia75ptExact">
    <w:name w:val="Основен текст (4) + Georgia;7;5 pt;Удебелен;Курсив Exact"/>
    <w:basedOn w:val="4Exact"/>
    <w:rsid w:val="00EA76D7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15"/>
      <w:szCs w:val="15"/>
      <w:lang w:val="en-US" w:eastAsia="en-US" w:bidi="en-US"/>
    </w:rPr>
  </w:style>
  <w:style w:type="character" w:customStyle="1" w:styleId="23">
    <w:name w:val="Основен текст (2) + Малки букви"/>
    <w:basedOn w:val="2"/>
    <w:rsid w:val="00DC5F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Georgia30pt">
    <w:name w:val="Основен текст (2) + Georgia;30 pt;Удебелен;Курсив"/>
    <w:basedOn w:val="2"/>
    <w:rsid w:val="00DC5F84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en-US" w:eastAsia="en-US" w:bidi="en-US"/>
    </w:rPr>
  </w:style>
  <w:style w:type="character" w:customStyle="1" w:styleId="alcapt2">
    <w:name w:val="al_capt2"/>
    <w:rsid w:val="00191D9D"/>
    <w:rPr>
      <w:i/>
      <w:iCs/>
    </w:rPr>
  </w:style>
  <w:style w:type="character" w:customStyle="1" w:styleId="2CourierNew9pt">
    <w:name w:val="Основен текст (2) + Courier New;9 pt;Курсив"/>
    <w:basedOn w:val="2"/>
    <w:rsid w:val="003874FB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4">
    <w:name w:val="Основен текст (2) + Курсив"/>
    <w:basedOn w:val="2"/>
    <w:rsid w:val="003874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05pt">
    <w:name w:val="Основен текст (2) + 10;5 pt;Удебелен;Курсив"/>
    <w:basedOn w:val="2"/>
    <w:rsid w:val="003874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styleId="ab">
    <w:name w:val="Body Text"/>
    <w:basedOn w:val="a"/>
    <w:link w:val="ac"/>
    <w:unhideWhenUsed/>
    <w:rsid w:val="002C0740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/>
    </w:rPr>
  </w:style>
  <w:style w:type="character" w:customStyle="1" w:styleId="ac">
    <w:name w:val="Основен текст Знак"/>
    <w:basedOn w:val="a0"/>
    <w:link w:val="ab"/>
    <w:rsid w:val="002C074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idp-sliven.com/procedures/4112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AC5FD-1570-46FD-BF9C-285A497C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2019-05-13T11:38:00Z</cp:lastPrinted>
  <dcterms:created xsi:type="dcterms:W3CDTF">2020-04-29T10:34:00Z</dcterms:created>
  <dcterms:modified xsi:type="dcterms:W3CDTF">2020-04-29T10:41:00Z</dcterms:modified>
</cp:coreProperties>
</file>