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36B" w:rsidRDefault="00EC736B"/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2C0740" w:rsidTr="005937AB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740" w:rsidRPr="003876E3" w:rsidRDefault="002C0740" w:rsidP="005937AB">
            <w:pPr>
              <w:jc w:val="center"/>
              <w:rPr>
                <w:b/>
                <w:caps/>
                <w:lang w:eastAsia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038225" cy="904875"/>
                  <wp:effectExtent l="19050" t="0" r="9525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740" w:rsidRPr="0086426A" w:rsidRDefault="002C0740" w:rsidP="005937AB">
            <w:pPr>
              <w:pStyle w:val="ab"/>
              <w:rPr>
                <w:b/>
                <w:bCs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2C0740" w:rsidRPr="00934F8E" w:rsidRDefault="002C0740" w:rsidP="005937AB">
            <w:pPr>
              <w:pStyle w:val="ab"/>
              <w:rPr>
                <w:b/>
                <w:bCs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2C0740" w:rsidRPr="003876E3" w:rsidRDefault="002C0740" w:rsidP="005937AB">
            <w:pPr>
              <w:jc w:val="center"/>
              <w:rPr>
                <w:b/>
                <w:caps/>
                <w:lang w:eastAsia="en-US"/>
              </w:rPr>
            </w:pPr>
            <w:r w:rsidRPr="003876E3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2C0740" w:rsidRPr="00C02EF8" w:rsidRDefault="002C0740" w:rsidP="002C0740">
      <w:pPr>
        <w:pBdr>
          <w:bottom w:val="double" w:sz="6" w:space="1" w:color="auto"/>
        </w:pBdr>
        <w:jc w:val="center"/>
        <w:rPr>
          <w:sz w:val="16"/>
          <w:szCs w:val="16"/>
          <w:lang w:eastAsia="en-US"/>
        </w:rPr>
      </w:pPr>
      <w:r w:rsidRPr="00C02EF8">
        <w:rPr>
          <w:sz w:val="16"/>
          <w:szCs w:val="16"/>
        </w:rPr>
        <w:t>8900 гр.Нова Загора, ул. “Петко Енев “ 73, e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mail</w:t>
      </w:r>
      <w:r w:rsidRPr="00C02EF8">
        <w:rPr>
          <w:sz w:val="16"/>
          <w:szCs w:val="16"/>
          <w:lang w:val="ru-RU"/>
        </w:rPr>
        <w:t>:</w:t>
      </w:r>
      <w:r w:rsidRPr="00C02EF8">
        <w:rPr>
          <w:sz w:val="16"/>
          <w:szCs w:val="16"/>
        </w:rPr>
        <w:t>dgsnovazagora</w:t>
      </w:r>
      <w:r w:rsidRPr="00C02EF8">
        <w:rPr>
          <w:sz w:val="16"/>
          <w:szCs w:val="16"/>
          <w:lang w:val="ru-RU"/>
        </w:rPr>
        <w:t>@</w:t>
      </w:r>
      <w:r w:rsidRPr="00C02EF8">
        <w:rPr>
          <w:sz w:val="16"/>
          <w:szCs w:val="16"/>
        </w:rPr>
        <w:t>uidp</w:t>
      </w:r>
      <w:r w:rsidRPr="00C02EF8">
        <w:rPr>
          <w:sz w:val="16"/>
          <w:szCs w:val="16"/>
          <w:lang w:val="ru-RU"/>
        </w:rPr>
        <w:t>-</w:t>
      </w:r>
      <w:r w:rsidRPr="00C02EF8">
        <w:rPr>
          <w:sz w:val="16"/>
          <w:szCs w:val="16"/>
        </w:rPr>
        <w:t>sliven</w:t>
      </w:r>
      <w:r w:rsidRPr="00C02EF8">
        <w:rPr>
          <w:sz w:val="16"/>
          <w:szCs w:val="16"/>
          <w:lang w:val="ru-RU"/>
        </w:rPr>
        <w:t>.</w:t>
      </w:r>
      <w:r w:rsidRPr="00C02EF8">
        <w:rPr>
          <w:sz w:val="16"/>
          <w:szCs w:val="16"/>
        </w:rPr>
        <w:t>com, факс 0457/63631</w:t>
      </w:r>
    </w:p>
    <w:p w:rsidR="00E37ED4" w:rsidRPr="0091327E" w:rsidRDefault="00E37ED4" w:rsidP="00D006EB">
      <w:pPr>
        <w:ind w:right="-538"/>
        <w:jc w:val="both"/>
        <w:rPr>
          <w:rFonts w:ascii="Times New Roman" w:hAnsi="Times New Roman" w:cs="Times New Roman"/>
        </w:rPr>
      </w:pPr>
    </w:p>
    <w:p w:rsidR="00E37ED4" w:rsidRPr="0091327E" w:rsidRDefault="00415225" w:rsidP="00D006EB">
      <w:pPr>
        <w:ind w:right="-5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Вх. № ПО-05-92/06.12.2019 г.</w:t>
      </w:r>
    </w:p>
    <w:p w:rsidR="00E37ED4" w:rsidRPr="0091327E" w:rsidRDefault="00E37ED4" w:rsidP="00D006EB">
      <w:pPr>
        <w:tabs>
          <w:tab w:val="left" w:pos="8976"/>
        </w:tabs>
        <w:ind w:right="-538"/>
        <w:jc w:val="both"/>
        <w:rPr>
          <w:rFonts w:ascii="Times New Roman" w:hAnsi="Times New Roman" w:cs="Times New Roman"/>
          <w:u w:val="single"/>
        </w:rPr>
      </w:pPr>
    </w:p>
    <w:p w:rsidR="00E37ED4" w:rsidRPr="0091327E" w:rsidRDefault="00E37ED4" w:rsidP="00D006EB">
      <w:pPr>
        <w:pStyle w:val="4"/>
        <w:tabs>
          <w:tab w:val="left" w:pos="8976"/>
        </w:tabs>
        <w:ind w:right="-538" w:firstLine="360"/>
      </w:pPr>
      <w:r w:rsidRPr="0091327E">
        <w:t>ПРОТОКОЛ  № 1</w:t>
      </w:r>
    </w:p>
    <w:p w:rsidR="00E37ED4" w:rsidRPr="0091327E" w:rsidRDefault="00E37ED4" w:rsidP="00D006EB">
      <w:pPr>
        <w:ind w:right="-538"/>
        <w:jc w:val="both"/>
        <w:rPr>
          <w:rFonts w:ascii="Times New Roman" w:hAnsi="Times New Roman" w:cs="Times New Roman"/>
          <w:lang w:eastAsia="en-US"/>
        </w:rPr>
      </w:pPr>
    </w:p>
    <w:p w:rsidR="00E37ED4" w:rsidRPr="006212CC" w:rsidRDefault="00E37ED4" w:rsidP="00D006EB">
      <w:pPr>
        <w:ind w:right="-538"/>
        <w:jc w:val="both"/>
        <w:rPr>
          <w:rFonts w:ascii="Times New Roman" w:hAnsi="Times New Roman" w:cs="Times New Roman"/>
        </w:rPr>
      </w:pPr>
      <w:r w:rsidRPr="0091327E">
        <w:rPr>
          <w:rFonts w:ascii="Times New Roman" w:hAnsi="Times New Roman" w:cs="Times New Roman"/>
        </w:rPr>
        <w:t xml:space="preserve">от дейността на комисия, назначена със Заповед </w:t>
      </w:r>
      <w:r w:rsidRPr="002B0662">
        <w:rPr>
          <w:rFonts w:ascii="Times New Roman" w:hAnsi="Times New Roman" w:cs="Times New Roman"/>
          <w:color w:val="auto"/>
        </w:rPr>
        <w:t>№ РД</w:t>
      </w:r>
      <w:r w:rsidR="0054262D" w:rsidRPr="002B0662">
        <w:rPr>
          <w:rFonts w:ascii="Times New Roman" w:hAnsi="Times New Roman" w:cs="Times New Roman"/>
          <w:color w:val="auto"/>
        </w:rPr>
        <w:t>-</w:t>
      </w:r>
      <w:r w:rsidRPr="002B0662">
        <w:rPr>
          <w:rFonts w:ascii="Times New Roman" w:hAnsi="Times New Roman" w:cs="Times New Roman"/>
          <w:color w:val="auto"/>
        </w:rPr>
        <w:t>10-</w:t>
      </w:r>
      <w:r w:rsidR="002B0662" w:rsidRPr="002B0662">
        <w:rPr>
          <w:rFonts w:ascii="Times New Roman" w:hAnsi="Times New Roman" w:cs="Times New Roman"/>
          <w:color w:val="auto"/>
          <w:lang w:val="en-US"/>
        </w:rPr>
        <w:t>70</w:t>
      </w:r>
      <w:r w:rsidR="00601B75" w:rsidRPr="002B0662">
        <w:rPr>
          <w:rFonts w:ascii="Times New Roman" w:hAnsi="Times New Roman" w:cs="Times New Roman"/>
          <w:color w:val="auto"/>
        </w:rPr>
        <w:t>/</w:t>
      </w:r>
      <w:r w:rsidR="00A02975" w:rsidRPr="002B0662">
        <w:rPr>
          <w:rFonts w:ascii="Times New Roman" w:hAnsi="Times New Roman" w:cs="Times New Roman"/>
          <w:color w:val="auto"/>
        </w:rPr>
        <w:t>0</w:t>
      </w:r>
      <w:r w:rsidR="006B7F61" w:rsidRPr="002B0662">
        <w:rPr>
          <w:rFonts w:ascii="Times New Roman" w:hAnsi="Times New Roman" w:cs="Times New Roman"/>
          <w:color w:val="auto"/>
        </w:rPr>
        <w:t>5</w:t>
      </w:r>
      <w:r w:rsidR="00601B75" w:rsidRPr="002B0662">
        <w:rPr>
          <w:rFonts w:ascii="Times New Roman" w:hAnsi="Times New Roman" w:cs="Times New Roman"/>
          <w:color w:val="auto"/>
        </w:rPr>
        <w:t>.</w:t>
      </w:r>
      <w:r w:rsidR="006B7F61" w:rsidRPr="002B0662">
        <w:rPr>
          <w:rFonts w:ascii="Times New Roman" w:hAnsi="Times New Roman" w:cs="Times New Roman"/>
          <w:color w:val="auto"/>
        </w:rPr>
        <w:t>12</w:t>
      </w:r>
      <w:r w:rsidRPr="002B0662">
        <w:rPr>
          <w:rFonts w:ascii="Times New Roman" w:hAnsi="Times New Roman" w:cs="Times New Roman"/>
          <w:color w:val="auto"/>
        </w:rPr>
        <w:t>.201</w:t>
      </w:r>
      <w:r w:rsidR="00D54AF3" w:rsidRPr="002B0662">
        <w:rPr>
          <w:rFonts w:ascii="Times New Roman" w:hAnsi="Times New Roman" w:cs="Times New Roman"/>
          <w:color w:val="auto"/>
          <w:lang w:val="en-US"/>
        </w:rPr>
        <w:t>9</w:t>
      </w:r>
      <w:r w:rsidR="00765AB7" w:rsidRPr="00765AB7">
        <w:rPr>
          <w:rFonts w:ascii="Times New Roman" w:hAnsi="Times New Roman" w:cs="Times New Roman"/>
          <w:color w:val="auto"/>
          <w:lang w:val="en-US"/>
        </w:rPr>
        <w:t xml:space="preserve"> </w:t>
      </w:r>
      <w:r w:rsidRPr="00765AB7">
        <w:rPr>
          <w:rFonts w:ascii="Times New Roman" w:hAnsi="Times New Roman" w:cs="Times New Roman"/>
          <w:color w:val="auto"/>
        </w:rPr>
        <w:t>г</w:t>
      </w:r>
      <w:r w:rsidRPr="0091327E">
        <w:rPr>
          <w:rFonts w:ascii="Times New Roman" w:hAnsi="Times New Roman" w:cs="Times New Roman"/>
        </w:rPr>
        <w:t xml:space="preserve">., за разглеждане, оценка и </w:t>
      </w:r>
      <w:r w:rsidRPr="00744079">
        <w:rPr>
          <w:rFonts w:ascii="Times New Roman" w:hAnsi="Times New Roman" w:cs="Times New Roman"/>
        </w:rPr>
        <w:t>класиране на получените оферти в открита процедура за възлагане н</w:t>
      </w:r>
      <w:r w:rsidR="00744079" w:rsidRPr="00744079">
        <w:rPr>
          <w:rFonts w:ascii="Times New Roman" w:hAnsi="Times New Roman" w:cs="Times New Roman"/>
        </w:rPr>
        <w:t>а обществена поръчка с предмет:</w:t>
      </w:r>
      <w:r w:rsidR="00744079" w:rsidRPr="00744079">
        <w:rPr>
          <w:rFonts w:ascii="Times New Roman" w:hAnsi="Times New Roman" w:cs="Times New Roman"/>
          <w:b/>
          <w:i/>
          <w:lang w:val="ru-RU"/>
        </w:rPr>
        <w:t xml:space="preserve"> </w:t>
      </w:r>
      <w:r w:rsidR="00965447" w:rsidRPr="00965447">
        <w:rPr>
          <w:rFonts w:ascii="Times New Roman" w:eastAsia="Lucida Sans Unicode" w:hAnsi="Times New Roman" w:cs="Times New Roman"/>
          <w:b/>
          <w:kern w:val="3"/>
          <w:lang w:bidi="en-US"/>
        </w:rPr>
        <w:t>„Доставка на нетни количества активна електрическа енергия (високо/средно/ниско напрежение) и избор на координатор на стандартна балансираща група за срок от 24 месеца“</w:t>
      </w:r>
      <w:r w:rsidR="00744079">
        <w:rPr>
          <w:rFonts w:ascii="Times New Roman" w:hAnsi="Times New Roman" w:cs="Times New Roman"/>
          <w:lang w:val="en-US"/>
        </w:rPr>
        <w:t>,</w:t>
      </w:r>
      <w:r w:rsidR="006212CC">
        <w:rPr>
          <w:rFonts w:ascii="Times New Roman" w:hAnsi="Times New Roman" w:cs="Times New Roman"/>
          <w:lang w:val="en-US"/>
        </w:rPr>
        <w:t xml:space="preserve"> </w:t>
      </w:r>
      <w:r w:rsidR="006212CC">
        <w:rPr>
          <w:rFonts w:ascii="Times New Roman" w:hAnsi="Times New Roman" w:cs="Times New Roman"/>
        </w:rPr>
        <w:t xml:space="preserve">открита </w:t>
      </w:r>
      <w:r w:rsidR="006212CC" w:rsidRPr="006212CC">
        <w:rPr>
          <w:rFonts w:ascii="Times New Roman" w:hAnsi="Times New Roman" w:cs="Times New Roman"/>
        </w:rPr>
        <w:t xml:space="preserve">с </w:t>
      </w:r>
      <w:r w:rsidR="006212CC" w:rsidRPr="006212CC">
        <w:rPr>
          <w:rFonts w:ascii="Times New Roman" w:hAnsi="Times New Roman" w:cs="Times New Roman"/>
          <w:lang w:val="ru-RU"/>
        </w:rPr>
        <w:t>решение № РД-10-</w:t>
      </w:r>
      <w:r w:rsidR="00965447">
        <w:rPr>
          <w:rFonts w:ascii="Times New Roman" w:hAnsi="Times New Roman" w:cs="Times New Roman"/>
          <w:lang w:val="en-US"/>
        </w:rPr>
        <w:t>50</w:t>
      </w:r>
      <w:r w:rsidR="00A02975">
        <w:rPr>
          <w:rFonts w:ascii="Times New Roman" w:hAnsi="Times New Roman" w:cs="Times New Roman"/>
          <w:lang w:val="ru-RU"/>
        </w:rPr>
        <w:t xml:space="preserve"> </w:t>
      </w:r>
      <w:r w:rsidR="006212CC" w:rsidRPr="006212CC">
        <w:rPr>
          <w:rFonts w:ascii="Times New Roman" w:hAnsi="Times New Roman" w:cs="Times New Roman"/>
          <w:lang w:val="ru-RU"/>
        </w:rPr>
        <w:t xml:space="preserve">от </w:t>
      </w:r>
      <w:r w:rsidR="0054262D">
        <w:rPr>
          <w:rFonts w:ascii="Times New Roman" w:hAnsi="Times New Roman" w:cs="Times New Roman"/>
          <w:lang w:val="en-US"/>
        </w:rPr>
        <w:t>2</w:t>
      </w:r>
      <w:r w:rsidR="00965447">
        <w:rPr>
          <w:rFonts w:ascii="Times New Roman" w:hAnsi="Times New Roman" w:cs="Times New Roman"/>
          <w:lang w:val="en-US"/>
        </w:rPr>
        <w:t>8</w:t>
      </w:r>
      <w:r w:rsidR="006212CC" w:rsidRPr="006212CC">
        <w:rPr>
          <w:rFonts w:ascii="Times New Roman" w:hAnsi="Times New Roman" w:cs="Times New Roman"/>
          <w:lang w:val="ru-RU"/>
        </w:rPr>
        <w:t>.</w:t>
      </w:r>
      <w:r w:rsidR="00965447">
        <w:rPr>
          <w:rFonts w:ascii="Times New Roman" w:hAnsi="Times New Roman" w:cs="Times New Roman"/>
          <w:lang w:val="en-US"/>
        </w:rPr>
        <w:t>1</w:t>
      </w:r>
      <w:r w:rsidR="0054262D">
        <w:rPr>
          <w:rFonts w:ascii="Times New Roman" w:hAnsi="Times New Roman" w:cs="Times New Roman"/>
          <w:lang w:val="en-US"/>
        </w:rPr>
        <w:t>0</w:t>
      </w:r>
      <w:r w:rsidR="006212CC" w:rsidRPr="006212CC">
        <w:rPr>
          <w:rFonts w:ascii="Times New Roman" w:hAnsi="Times New Roman" w:cs="Times New Roman"/>
          <w:lang w:val="ru-RU"/>
        </w:rPr>
        <w:t>.201</w:t>
      </w:r>
      <w:r w:rsidR="0054262D">
        <w:rPr>
          <w:rFonts w:ascii="Times New Roman" w:hAnsi="Times New Roman" w:cs="Times New Roman"/>
          <w:lang w:val="en-US"/>
        </w:rPr>
        <w:t>9</w:t>
      </w:r>
      <w:r w:rsidR="006212CC" w:rsidRPr="006212CC">
        <w:rPr>
          <w:rFonts w:ascii="Times New Roman" w:hAnsi="Times New Roman" w:cs="Times New Roman"/>
          <w:lang w:val="ru-RU"/>
        </w:rPr>
        <w:t xml:space="preserve">г. на </w:t>
      </w:r>
      <w:r w:rsidR="00965447">
        <w:rPr>
          <w:rFonts w:ascii="Times New Roman" w:hAnsi="Times New Roman" w:cs="Times New Roman"/>
        </w:rPr>
        <w:t>Д</w:t>
      </w:r>
      <w:r w:rsidR="006212CC" w:rsidRPr="006212CC">
        <w:rPr>
          <w:rFonts w:ascii="Times New Roman" w:hAnsi="Times New Roman" w:cs="Times New Roman"/>
          <w:lang w:val="ru-RU"/>
        </w:rPr>
        <w:t xml:space="preserve">иректора на </w:t>
      </w:r>
      <w:r w:rsidR="0054262D">
        <w:rPr>
          <w:rFonts w:ascii="Times New Roman" w:hAnsi="Times New Roman" w:cs="Times New Roman"/>
        </w:rPr>
        <w:t xml:space="preserve">ТП </w:t>
      </w:r>
      <w:r w:rsidR="006212CC" w:rsidRPr="006212CC">
        <w:rPr>
          <w:rFonts w:ascii="Times New Roman" w:hAnsi="Times New Roman" w:cs="Times New Roman"/>
        </w:rPr>
        <w:t>„</w:t>
      </w:r>
      <w:r w:rsidR="0054262D">
        <w:rPr>
          <w:rFonts w:ascii="Times New Roman" w:hAnsi="Times New Roman" w:cs="Times New Roman"/>
        </w:rPr>
        <w:t>Д</w:t>
      </w:r>
      <w:r w:rsidR="006212CC" w:rsidRPr="006212CC">
        <w:rPr>
          <w:rFonts w:ascii="Times New Roman" w:hAnsi="Times New Roman" w:cs="Times New Roman"/>
          <w:lang w:val="ru-RU"/>
        </w:rPr>
        <w:t xml:space="preserve">ържавно </w:t>
      </w:r>
      <w:r w:rsidR="0054262D">
        <w:rPr>
          <w:rFonts w:ascii="Times New Roman" w:hAnsi="Times New Roman" w:cs="Times New Roman"/>
          <w:lang w:val="ru-RU"/>
        </w:rPr>
        <w:t>горско стопанство</w:t>
      </w:r>
      <w:r w:rsidR="00A02975">
        <w:rPr>
          <w:rFonts w:ascii="Times New Roman" w:hAnsi="Times New Roman" w:cs="Times New Roman"/>
          <w:lang w:val="ru-RU"/>
        </w:rPr>
        <w:t xml:space="preserve"> Нова Загора</w:t>
      </w:r>
      <w:r w:rsidR="006212CC" w:rsidRPr="006212CC">
        <w:rPr>
          <w:rFonts w:ascii="Times New Roman" w:hAnsi="Times New Roman" w:cs="Times New Roman"/>
        </w:rPr>
        <w:t xml:space="preserve">”, </w:t>
      </w:r>
      <w:r w:rsidR="006212CC" w:rsidRPr="006212CC">
        <w:rPr>
          <w:rFonts w:ascii="Times New Roman" w:hAnsi="Times New Roman" w:cs="Times New Roman"/>
          <w:lang w:val="ru-RU"/>
        </w:rPr>
        <w:t xml:space="preserve">гр. </w:t>
      </w:r>
      <w:r w:rsidR="0054262D">
        <w:rPr>
          <w:rFonts w:ascii="Times New Roman" w:hAnsi="Times New Roman" w:cs="Times New Roman"/>
          <w:lang w:val="ru-RU"/>
        </w:rPr>
        <w:t>Нова Загора.</w:t>
      </w:r>
      <w:r w:rsidRPr="006212CC">
        <w:rPr>
          <w:rFonts w:ascii="Times New Roman" w:hAnsi="Times New Roman" w:cs="Times New Roman"/>
        </w:rPr>
        <w:t xml:space="preserve"> </w:t>
      </w:r>
    </w:p>
    <w:p w:rsidR="00E37ED4" w:rsidRPr="006212CC" w:rsidRDefault="00E37ED4" w:rsidP="00D006EB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sz w:val="24"/>
          <w:szCs w:val="24"/>
        </w:rPr>
      </w:pPr>
    </w:p>
    <w:p w:rsidR="00E37ED4" w:rsidRDefault="00E37ED4" w:rsidP="00D006EB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Днес, </w:t>
      </w:r>
      <w:r w:rsidR="007B2C02">
        <w:rPr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="006B7F61">
        <w:rPr>
          <w:rFonts w:ascii="Times New Roman" w:hAnsi="Times New Roman" w:cs="Times New Roman"/>
          <w:b w:val="0"/>
          <w:bCs w:val="0"/>
          <w:sz w:val="24"/>
          <w:szCs w:val="24"/>
        </w:rPr>
        <w:t>5</w:t>
      </w:r>
      <w:r w:rsidR="00601B75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6B7F61">
        <w:rPr>
          <w:rFonts w:ascii="Times New Roman" w:hAnsi="Times New Roman" w:cs="Times New Roman"/>
          <w:b w:val="0"/>
          <w:bCs w:val="0"/>
          <w:sz w:val="24"/>
          <w:szCs w:val="24"/>
        </w:rPr>
        <w:t>12</w:t>
      </w:r>
      <w:r w:rsidR="00331475"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>.201</w:t>
      </w:r>
      <w:r w:rsidR="0054262D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год., в 10.00 часа, в град </w:t>
      </w:r>
      <w:r w:rsidR="0054262D">
        <w:rPr>
          <w:rFonts w:ascii="Times New Roman" w:hAnsi="Times New Roman" w:cs="Times New Roman"/>
          <w:b w:val="0"/>
          <w:bCs w:val="0"/>
          <w:sz w:val="24"/>
          <w:szCs w:val="24"/>
        </w:rPr>
        <w:t>Нова Загора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в административната сграда на </w:t>
      </w:r>
      <w:r w:rsidR="0054262D">
        <w:rPr>
          <w:rFonts w:ascii="Times New Roman" w:hAnsi="Times New Roman" w:cs="Times New Roman"/>
          <w:b w:val="0"/>
          <w:bCs w:val="0"/>
          <w:sz w:val="24"/>
          <w:szCs w:val="24"/>
        </w:rPr>
        <w:t>ТП „ДГС Нова Загора”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се проведе заседание на назначената със Заповед № </w:t>
      </w:r>
      <w:r w:rsidR="00601B75" w:rsidRPr="002B0662">
        <w:rPr>
          <w:rStyle w:val="31"/>
          <w:rFonts w:ascii="Times New Roman" w:hAnsi="Times New Roman" w:cs="Times New Roman"/>
          <w:color w:val="auto"/>
          <w:sz w:val="24"/>
          <w:szCs w:val="24"/>
        </w:rPr>
        <w:t>РД</w:t>
      </w:r>
      <w:r w:rsidR="0054262D" w:rsidRPr="002B0662">
        <w:rPr>
          <w:rStyle w:val="31"/>
          <w:rFonts w:ascii="Times New Roman" w:hAnsi="Times New Roman" w:cs="Times New Roman"/>
          <w:color w:val="auto"/>
          <w:sz w:val="24"/>
          <w:szCs w:val="24"/>
        </w:rPr>
        <w:t>-</w:t>
      </w:r>
      <w:r w:rsidR="00601B75" w:rsidRPr="002B0662">
        <w:rPr>
          <w:rStyle w:val="31"/>
          <w:rFonts w:ascii="Times New Roman" w:hAnsi="Times New Roman" w:cs="Times New Roman"/>
          <w:color w:val="auto"/>
          <w:sz w:val="24"/>
          <w:szCs w:val="24"/>
        </w:rPr>
        <w:t>10-</w:t>
      </w:r>
      <w:r w:rsidR="002B0662" w:rsidRPr="002B0662">
        <w:rPr>
          <w:rStyle w:val="31"/>
          <w:rFonts w:ascii="Times New Roman" w:hAnsi="Times New Roman" w:cs="Times New Roman"/>
          <w:color w:val="auto"/>
          <w:sz w:val="24"/>
          <w:szCs w:val="24"/>
          <w:lang w:val="en-US"/>
        </w:rPr>
        <w:t>70</w:t>
      </w:r>
      <w:r w:rsidRPr="002B0662">
        <w:rPr>
          <w:rStyle w:val="31"/>
          <w:rFonts w:ascii="Times New Roman" w:hAnsi="Times New Roman" w:cs="Times New Roman"/>
          <w:color w:val="auto"/>
          <w:sz w:val="24"/>
          <w:szCs w:val="24"/>
        </w:rPr>
        <w:t>/</w:t>
      </w:r>
      <w:r w:rsidR="006B7F61" w:rsidRPr="002B0662">
        <w:rPr>
          <w:rStyle w:val="31"/>
          <w:rFonts w:ascii="Times New Roman" w:hAnsi="Times New Roman" w:cs="Times New Roman"/>
          <w:color w:val="auto"/>
          <w:sz w:val="24"/>
          <w:szCs w:val="24"/>
        </w:rPr>
        <w:t>05</w:t>
      </w:r>
      <w:r w:rsidR="00601B75" w:rsidRPr="002B0662">
        <w:rPr>
          <w:rStyle w:val="31"/>
          <w:rFonts w:ascii="Times New Roman" w:hAnsi="Times New Roman" w:cs="Times New Roman"/>
          <w:color w:val="auto"/>
          <w:sz w:val="24"/>
          <w:szCs w:val="24"/>
        </w:rPr>
        <w:t>.</w:t>
      </w:r>
      <w:r w:rsidR="006B7F61" w:rsidRPr="002B0662">
        <w:rPr>
          <w:rStyle w:val="31"/>
          <w:rFonts w:ascii="Times New Roman" w:hAnsi="Times New Roman" w:cs="Times New Roman"/>
          <w:color w:val="auto"/>
          <w:sz w:val="24"/>
          <w:szCs w:val="24"/>
        </w:rPr>
        <w:t>12</w:t>
      </w:r>
      <w:r w:rsidR="00331475" w:rsidRPr="002B0662">
        <w:rPr>
          <w:rStyle w:val="31"/>
          <w:rFonts w:ascii="Times New Roman" w:hAnsi="Times New Roman" w:cs="Times New Roman"/>
          <w:color w:val="auto"/>
          <w:sz w:val="24"/>
          <w:szCs w:val="24"/>
        </w:rPr>
        <w:t>.201</w:t>
      </w:r>
      <w:r w:rsidR="0054262D" w:rsidRPr="002B0662">
        <w:rPr>
          <w:rStyle w:val="31"/>
          <w:rFonts w:ascii="Times New Roman" w:hAnsi="Times New Roman" w:cs="Times New Roman"/>
          <w:color w:val="auto"/>
          <w:sz w:val="24"/>
          <w:szCs w:val="24"/>
        </w:rPr>
        <w:t>9</w:t>
      </w:r>
      <w:r w:rsidR="00765AB7">
        <w:rPr>
          <w:rStyle w:val="31"/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765AB7">
        <w:rPr>
          <w:rStyle w:val="31"/>
          <w:rFonts w:ascii="Times New Roman" w:hAnsi="Times New Roman" w:cs="Times New Roman"/>
          <w:color w:val="auto"/>
          <w:sz w:val="24"/>
          <w:szCs w:val="24"/>
        </w:rPr>
        <w:t>г.</w:t>
      </w:r>
      <w:r w:rsidRPr="00765AB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на </w:t>
      </w:r>
      <w:r w:rsidR="00331475" w:rsidRPr="0091327E">
        <w:rPr>
          <w:rFonts w:ascii="Times New Roman" w:hAnsi="Times New Roman" w:cs="Times New Roman"/>
          <w:b w:val="0"/>
          <w:sz w:val="24"/>
          <w:szCs w:val="24"/>
        </w:rPr>
        <w:t xml:space="preserve">Директора на </w:t>
      </w:r>
      <w:r w:rsidR="0054262D">
        <w:rPr>
          <w:rFonts w:ascii="Times New Roman" w:hAnsi="Times New Roman" w:cs="Times New Roman"/>
          <w:b w:val="0"/>
          <w:sz w:val="24"/>
          <w:szCs w:val="24"/>
        </w:rPr>
        <w:t>Т</w:t>
      </w:r>
      <w:r w:rsidR="00331475" w:rsidRPr="0091327E">
        <w:rPr>
          <w:rFonts w:ascii="Times New Roman" w:hAnsi="Times New Roman" w:cs="Times New Roman"/>
          <w:b w:val="0"/>
          <w:sz w:val="24"/>
          <w:szCs w:val="24"/>
        </w:rPr>
        <w:t>П</w:t>
      </w:r>
      <w:r w:rsidR="0054262D">
        <w:rPr>
          <w:rFonts w:ascii="Times New Roman" w:hAnsi="Times New Roman" w:cs="Times New Roman"/>
          <w:b w:val="0"/>
          <w:sz w:val="24"/>
          <w:szCs w:val="24"/>
        </w:rPr>
        <w:t xml:space="preserve"> „ДГС Нова Загора”</w:t>
      </w:r>
      <w:r w:rsidRPr="0091327E">
        <w:rPr>
          <w:rFonts w:ascii="Times New Roman" w:hAnsi="Times New Roman" w:cs="Times New Roman"/>
          <w:b w:val="0"/>
          <w:bCs w:val="0"/>
          <w:sz w:val="24"/>
          <w:szCs w:val="24"/>
        </w:rPr>
        <w:t>, комисия в състав:</w:t>
      </w:r>
    </w:p>
    <w:p w:rsidR="001159C1" w:rsidRPr="0091327E" w:rsidRDefault="001159C1" w:rsidP="00D006EB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44079" w:rsidRPr="00744079" w:rsidRDefault="00744079" w:rsidP="00744079">
      <w:pPr>
        <w:ind w:right="-648" w:firstLine="709"/>
        <w:jc w:val="both"/>
        <w:rPr>
          <w:rFonts w:ascii="Times New Roman" w:hAnsi="Times New Roman" w:cs="Times New Roman"/>
        </w:rPr>
      </w:pPr>
      <w:r w:rsidRPr="00744079">
        <w:rPr>
          <w:rFonts w:ascii="Times New Roman" w:hAnsi="Times New Roman" w:cs="Times New Roman"/>
          <w:b/>
        </w:rPr>
        <w:t>Председател:</w:t>
      </w:r>
      <w:r w:rsidRPr="00744079">
        <w:rPr>
          <w:rFonts w:ascii="Times New Roman" w:hAnsi="Times New Roman" w:cs="Times New Roman"/>
        </w:rPr>
        <w:t xml:space="preserve"> </w:t>
      </w:r>
      <w:r w:rsidR="00415225" w:rsidRPr="00415225">
        <w:rPr>
          <w:rFonts w:ascii="Times New Roman" w:hAnsi="Times New Roman" w:cs="Times New Roman"/>
          <w:i/>
        </w:rPr>
        <w:t xml:space="preserve">заличен съгласно чл. </w:t>
      </w:r>
      <w:r w:rsidR="00415225">
        <w:rPr>
          <w:rFonts w:ascii="Times New Roman" w:hAnsi="Times New Roman" w:cs="Times New Roman"/>
          <w:i/>
        </w:rPr>
        <w:t>2</w:t>
      </w:r>
      <w:r w:rsidR="00415225" w:rsidRPr="00415225">
        <w:rPr>
          <w:rFonts w:ascii="Times New Roman" w:hAnsi="Times New Roman" w:cs="Times New Roman"/>
          <w:i/>
        </w:rPr>
        <w:t xml:space="preserve"> от ЗЗЛД</w:t>
      </w:r>
      <w:r w:rsidRPr="00744079">
        <w:rPr>
          <w:rFonts w:ascii="Times New Roman" w:hAnsi="Times New Roman" w:cs="Times New Roman"/>
        </w:rPr>
        <w:t xml:space="preserve"> – зам. директор на </w:t>
      </w:r>
      <w:r w:rsidR="0054262D">
        <w:rPr>
          <w:rFonts w:ascii="Times New Roman" w:hAnsi="Times New Roman" w:cs="Times New Roman"/>
        </w:rPr>
        <w:t>ТП „ДГС Нова Загора”</w:t>
      </w:r>
      <w:r w:rsidRPr="00744079">
        <w:rPr>
          <w:rFonts w:ascii="Times New Roman" w:hAnsi="Times New Roman" w:cs="Times New Roman"/>
        </w:rPr>
        <w:t>,</w:t>
      </w:r>
    </w:p>
    <w:p w:rsidR="00744079" w:rsidRPr="00744079" w:rsidRDefault="00744079" w:rsidP="00744079">
      <w:pPr>
        <w:ind w:right="-648" w:firstLine="709"/>
        <w:jc w:val="both"/>
        <w:rPr>
          <w:rFonts w:ascii="Times New Roman" w:hAnsi="Times New Roman" w:cs="Times New Roman"/>
        </w:rPr>
      </w:pPr>
      <w:r w:rsidRPr="00744079">
        <w:rPr>
          <w:rFonts w:ascii="Times New Roman" w:hAnsi="Times New Roman" w:cs="Times New Roman"/>
          <w:b/>
        </w:rPr>
        <w:t>Членове:</w:t>
      </w:r>
      <w:r w:rsidRPr="00744079">
        <w:rPr>
          <w:rFonts w:ascii="Times New Roman" w:hAnsi="Times New Roman" w:cs="Times New Roman"/>
        </w:rPr>
        <w:t xml:space="preserve"> </w:t>
      </w:r>
    </w:p>
    <w:p w:rsidR="00744079" w:rsidRPr="00765AB7" w:rsidRDefault="00744079" w:rsidP="00744079">
      <w:pPr>
        <w:ind w:right="-648" w:firstLine="709"/>
        <w:jc w:val="both"/>
        <w:rPr>
          <w:rFonts w:ascii="Times New Roman" w:hAnsi="Times New Roman" w:cs="Times New Roman"/>
          <w:color w:val="auto"/>
        </w:rPr>
      </w:pPr>
      <w:r w:rsidRPr="00765AB7">
        <w:rPr>
          <w:rFonts w:ascii="Times New Roman" w:hAnsi="Times New Roman" w:cs="Times New Roman"/>
          <w:color w:val="auto"/>
        </w:rPr>
        <w:t xml:space="preserve">1. </w:t>
      </w:r>
      <w:r w:rsidR="00415225" w:rsidRPr="00415225">
        <w:rPr>
          <w:rFonts w:ascii="Times New Roman" w:hAnsi="Times New Roman" w:cs="Times New Roman"/>
          <w:i/>
        </w:rPr>
        <w:t xml:space="preserve">заличен съгласно чл. </w:t>
      </w:r>
      <w:r w:rsidR="00415225">
        <w:rPr>
          <w:rFonts w:ascii="Times New Roman" w:hAnsi="Times New Roman" w:cs="Times New Roman"/>
          <w:i/>
        </w:rPr>
        <w:t>2</w:t>
      </w:r>
      <w:r w:rsidR="00415225" w:rsidRPr="00415225">
        <w:rPr>
          <w:rFonts w:ascii="Times New Roman" w:hAnsi="Times New Roman" w:cs="Times New Roman"/>
          <w:i/>
        </w:rPr>
        <w:t xml:space="preserve"> от ЗЗЛД</w:t>
      </w:r>
      <w:r w:rsidRPr="00765AB7">
        <w:rPr>
          <w:rFonts w:ascii="Times New Roman" w:hAnsi="Times New Roman" w:cs="Times New Roman"/>
          <w:color w:val="auto"/>
        </w:rPr>
        <w:t xml:space="preserve"> – </w:t>
      </w:r>
      <w:r w:rsidR="0054262D" w:rsidRPr="00765AB7">
        <w:rPr>
          <w:rFonts w:ascii="Times New Roman" w:hAnsi="Times New Roman" w:cs="Times New Roman"/>
          <w:color w:val="auto"/>
        </w:rPr>
        <w:t>Адвокат</w:t>
      </w:r>
      <w:r w:rsidRPr="00765AB7">
        <w:rPr>
          <w:rFonts w:ascii="Times New Roman" w:hAnsi="Times New Roman" w:cs="Times New Roman"/>
          <w:color w:val="auto"/>
        </w:rPr>
        <w:t>;</w:t>
      </w:r>
    </w:p>
    <w:p w:rsidR="00744079" w:rsidRPr="00765AB7" w:rsidRDefault="00744079" w:rsidP="00744079">
      <w:pPr>
        <w:ind w:right="-648" w:firstLine="709"/>
        <w:jc w:val="both"/>
        <w:rPr>
          <w:rFonts w:ascii="Times New Roman" w:hAnsi="Times New Roman" w:cs="Times New Roman"/>
          <w:color w:val="auto"/>
        </w:rPr>
      </w:pPr>
      <w:r w:rsidRPr="00765AB7">
        <w:rPr>
          <w:rFonts w:ascii="Times New Roman" w:hAnsi="Times New Roman" w:cs="Times New Roman"/>
          <w:color w:val="auto"/>
        </w:rPr>
        <w:t xml:space="preserve">2. </w:t>
      </w:r>
      <w:r w:rsidR="00415225" w:rsidRPr="00415225">
        <w:rPr>
          <w:rFonts w:ascii="Times New Roman" w:hAnsi="Times New Roman" w:cs="Times New Roman"/>
          <w:i/>
        </w:rPr>
        <w:t xml:space="preserve">заличен съгласно чл. </w:t>
      </w:r>
      <w:r w:rsidR="00415225">
        <w:rPr>
          <w:rFonts w:ascii="Times New Roman" w:hAnsi="Times New Roman" w:cs="Times New Roman"/>
          <w:i/>
        </w:rPr>
        <w:t>2</w:t>
      </w:r>
      <w:r w:rsidR="00415225" w:rsidRPr="00415225">
        <w:rPr>
          <w:rFonts w:ascii="Times New Roman" w:hAnsi="Times New Roman" w:cs="Times New Roman"/>
          <w:i/>
        </w:rPr>
        <w:t xml:space="preserve"> от ЗЗЛД</w:t>
      </w:r>
      <w:r w:rsidRPr="00765AB7">
        <w:rPr>
          <w:rFonts w:ascii="Times New Roman" w:hAnsi="Times New Roman" w:cs="Times New Roman"/>
          <w:color w:val="auto"/>
        </w:rPr>
        <w:t xml:space="preserve"> – </w:t>
      </w:r>
      <w:r w:rsidR="0054262D" w:rsidRPr="00765AB7">
        <w:rPr>
          <w:rFonts w:ascii="Times New Roman" w:hAnsi="Times New Roman" w:cs="Times New Roman"/>
          <w:color w:val="auto"/>
        </w:rPr>
        <w:t>гл. счетоводител в ТП „ДГС Нова Загора”</w:t>
      </w:r>
      <w:r w:rsidRPr="00765AB7">
        <w:rPr>
          <w:rFonts w:ascii="Times New Roman" w:hAnsi="Times New Roman" w:cs="Times New Roman"/>
          <w:color w:val="auto"/>
        </w:rPr>
        <w:t>;</w:t>
      </w:r>
    </w:p>
    <w:p w:rsidR="00744079" w:rsidRPr="00765AB7" w:rsidRDefault="00744079" w:rsidP="00744079">
      <w:pPr>
        <w:jc w:val="both"/>
        <w:rPr>
          <w:rFonts w:ascii="Times New Roman" w:hAnsi="Times New Roman" w:cs="Times New Roman"/>
          <w:color w:val="auto"/>
        </w:rPr>
      </w:pPr>
      <w:r w:rsidRPr="00765AB7">
        <w:rPr>
          <w:rFonts w:ascii="Times New Roman" w:hAnsi="Times New Roman" w:cs="Times New Roman"/>
          <w:color w:val="auto"/>
        </w:rPr>
        <w:t xml:space="preserve">            3. </w:t>
      </w:r>
      <w:r w:rsidR="00415225" w:rsidRPr="00415225">
        <w:rPr>
          <w:rFonts w:ascii="Times New Roman" w:hAnsi="Times New Roman" w:cs="Times New Roman"/>
          <w:i/>
        </w:rPr>
        <w:t xml:space="preserve">заличен съгласно чл. </w:t>
      </w:r>
      <w:r w:rsidR="00415225">
        <w:rPr>
          <w:rFonts w:ascii="Times New Roman" w:hAnsi="Times New Roman" w:cs="Times New Roman"/>
          <w:i/>
        </w:rPr>
        <w:t>2</w:t>
      </w:r>
      <w:r w:rsidR="00415225" w:rsidRPr="00415225">
        <w:rPr>
          <w:rFonts w:ascii="Times New Roman" w:hAnsi="Times New Roman" w:cs="Times New Roman"/>
          <w:i/>
        </w:rPr>
        <w:t xml:space="preserve"> от ЗЗЛД</w:t>
      </w:r>
      <w:r w:rsidRPr="00765AB7">
        <w:rPr>
          <w:rFonts w:ascii="Times New Roman" w:hAnsi="Times New Roman" w:cs="Times New Roman"/>
          <w:color w:val="auto"/>
        </w:rPr>
        <w:t xml:space="preserve"> – </w:t>
      </w:r>
      <w:r w:rsidR="009A7E1B" w:rsidRPr="00765AB7">
        <w:rPr>
          <w:rFonts w:ascii="Times New Roman" w:hAnsi="Times New Roman" w:cs="Times New Roman"/>
          <w:color w:val="auto"/>
        </w:rPr>
        <w:t>пом. лесничей в ТП „ДГС Нова Загора”</w:t>
      </w:r>
      <w:r w:rsidRPr="00765AB7">
        <w:rPr>
          <w:rFonts w:ascii="Times New Roman" w:hAnsi="Times New Roman" w:cs="Times New Roman"/>
          <w:color w:val="auto"/>
        </w:rPr>
        <w:t>;</w:t>
      </w:r>
    </w:p>
    <w:p w:rsidR="00744079" w:rsidRPr="00765AB7" w:rsidRDefault="00744079" w:rsidP="00744079">
      <w:pPr>
        <w:jc w:val="both"/>
        <w:rPr>
          <w:rFonts w:ascii="Times New Roman" w:hAnsi="Times New Roman" w:cs="Times New Roman"/>
          <w:color w:val="auto"/>
        </w:rPr>
      </w:pPr>
      <w:r w:rsidRPr="00765AB7">
        <w:rPr>
          <w:rFonts w:ascii="Times New Roman" w:hAnsi="Times New Roman" w:cs="Times New Roman"/>
          <w:color w:val="auto"/>
        </w:rPr>
        <w:t xml:space="preserve">            4. </w:t>
      </w:r>
      <w:r w:rsidR="00415225" w:rsidRPr="00415225">
        <w:rPr>
          <w:rFonts w:ascii="Times New Roman" w:hAnsi="Times New Roman" w:cs="Times New Roman"/>
          <w:i/>
        </w:rPr>
        <w:t xml:space="preserve">заличен съгласно чл. </w:t>
      </w:r>
      <w:r w:rsidR="00415225">
        <w:rPr>
          <w:rFonts w:ascii="Times New Roman" w:hAnsi="Times New Roman" w:cs="Times New Roman"/>
          <w:i/>
        </w:rPr>
        <w:t>2</w:t>
      </w:r>
      <w:r w:rsidR="00415225" w:rsidRPr="00415225">
        <w:rPr>
          <w:rFonts w:ascii="Times New Roman" w:hAnsi="Times New Roman" w:cs="Times New Roman"/>
          <w:i/>
        </w:rPr>
        <w:t xml:space="preserve"> от ЗЗЛД</w:t>
      </w:r>
      <w:r w:rsidRPr="00765AB7">
        <w:rPr>
          <w:rFonts w:ascii="Times New Roman" w:hAnsi="Times New Roman" w:cs="Times New Roman"/>
          <w:color w:val="auto"/>
        </w:rPr>
        <w:t xml:space="preserve"> – </w:t>
      </w:r>
      <w:r w:rsidR="009A7E1B" w:rsidRPr="00765AB7">
        <w:rPr>
          <w:rFonts w:ascii="Times New Roman" w:hAnsi="Times New Roman" w:cs="Times New Roman"/>
          <w:color w:val="auto"/>
        </w:rPr>
        <w:t>счетоводител в ТП „ДГС Нова Загора”</w:t>
      </w:r>
      <w:r w:rsidRPr="00765AB7">
        <w:rPr>
          <w:rFonts w:ascii="Times New Roman" w:hAnsi="Times New Roman" w:cs="Times New Roman"/>
          <w:color w:val="auto"/>
        </w:rPr>
        <w:t>.</w:t>
      </w:r>
    </w:p>
    <w:p w:rsidR="00E37ED4" w:rsidRPr="00B07278" w:rsidRDefault="00E37ED4" w:rsidP="00D006EB">
      <w:pPr>
        <w:ind w:right="-538"/>
        <w:jc w:val="both"/>
        <w:rPr>
          <w:rFonts w:ascii="Times New Roman" w:hAnsi="Times New Roman" w:cs="Times New Roman"/>
          <w:color w:val="FF0000"/>
          <w:lang w:val="en-US"/>
        </w:rPr>
      </w:pPr>
    </w:p>
    <w:p w:rsidR="006019F2" w:rsidRPr="00B07278" w:rsidRDefault="006019F2" w:rsidP="00D006EB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B07278">
        <w:rPr>
          <w:rFonts w:ascii="Times New Roman" w:hAnsi="Times New Roman" w:cs="Times New Roman"/>
          <w:sz w:val="24"/>
          <w:szCs w:val="24"/>
        </w:rPr>
        <w:t xml:space="preserve">След представяне на извадка </w:t>
      </w:r>
      <w:r w:rsidR="00903141" w:rsidRPr="00903141">
        <w:rPr>
          <w:rFonts w:ascii="Times New Roman" w:hAnsi="Times New Roman" w:cs="Times New Roman"/>
          <w:sz w:val="24"/>
          <w:szCs w:val="24"/>
        </w:rPr>
        <w:t>от деловодната програма и запознаване с</w:t>
      </w:r>
      <w:r w:rsidRPr="00B07278">
        <w:rPr>
          <w:rFonts w:ascii="Times New Roman" w:hAnsi="Times New Roman" w:cs="Times New Roman"/>
          <w:sz w:val="24"/>
          <w:szCs w:val="24"/>
        </w:rPr>
        <w:t xml:space="preserve"> </w:t>
      </w:r>
      <w:r w:rsidR="00B07278" w:rsidRPr="00B07278">
        <w:rPr>
          <w:rFonts w:ascii="Times New Roman" w:hAnsi="Times New Roman" w:cs="Times New Roman"/>
          <w:sz w:val="24"/>
          <w:szCs w:val="24"/>
        </w:rPr>
        <w:t>регистъра на получените оферти</w:t>
      </w:r>
      <w:r w:rsidRPr="00B07278">
        <w:rPr>
          <w:rFonts w:ascii="Times New Roman" w:hAnsi="Times New Roman" w:cs="Times New Roman"/>
          <w:sz w:val="24"/>
          <w:szCs w:val="24"/>
        </w:rPr>
        <w:t>, председателя на комисията откри заседанието.</w:t>
      </w:r>
    </w:p>
    <w:p w:rsidR="006019F2" w:rsidRDefault="006019F2" w:rsidP="00D006EB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DB7E6F">
        <w:rPr>
          <w:rFonts w:ascii="Times New Roman" w:hAnsi="Times New Roman" w:cs="Times New Roman"/>
          <w:sz w:val="24"/>
          <w:szCs w:val="24"/>
        </w:rPr>
        <w:t>Комисията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12CC">
        <w:rPr>
          <w:rFonts w:ascii="Times New Roman" w:hAnsi="Times New Roman" w:cs="Times New Roman"/>
          <w:sz w:val="24"/>
          <w:szCs w:val="24"/>
        </w:rPr>
        <w:t xml:space="preserve">установи, че до 17:00 часа на </w:t>
      </w:r>
      <w:r w:rsidR="007B2C02">
        <w:rPr>
          <w:rFonts w:ascii="Times New Roman" w:hAnsi="Times New Roman" w:cs="Times New Roman"/>
          <w:sz w:val="24"/>
          <w:szCs w:val="24"/>
        </w:rPr>
        <w:t>0</w:t>
      </w:r>
      <w:r w:rsidR="006B7F61">
        <w:rPr>
          <w:rFonts w:ascii="Times New Roman" w:hAnsi="Times New Roman" w:cs="Times New Roman"/>
          <w:sz w:val="24"/>
          <w:szCs w:val="24"/>
        </w:rPr>
        <w:t>4</w:t>
      </w:r>
      <w:r w:rsidR="006212CC">
        <w:rPr>
          <w:rFonts w:ascii="Times New Roman" w:hAnsi="Times New Roman" w:cs="Times New Roman"/>
          <w:sz w:val="24"/>
          <w:szCs w:val="24"/>
        </w:rPr>
        <w:t>.</w:t>
      </w:r>
      <w:r w:rsidR="006B7F61">
        <w:rPr>
          <w:rFonts w:ascii="Times New Roman" w:hAnsi="Times New Roman" w:cs="Times New Roman"/>
          <w:sz w:val="24"/>
          <w:szCs w:val="24"/>
        </w:rPr>
        <w:t>12</w:t>
      </w:r>
      <w:r w:rsidR="00B07278">
        <w:rPr>
          <w:rFonts w:ascii="Times New Roman" w:hAnsi="Times New Roman" w:cs="Times New Roman"/>
          <w:sz w:val="24"/>
          <w:szCs w:val="24"/>
        </w:rPr>
        <w:t>.2019</w:t>
      </w:r>
      <w:r w:rsidRPr="00DB7E6F">
        <w:rPr>
          <w:rFonts w:ascii="Times New Roman" w:hAnsi="Times New Roman" w:cs="Times New Roman"/>
          <w:sz w:val="24"/>
          <w:szCs w:val="24"/>
        </w:rPr>
        <w:t xml:space="preserve"> година в деловодството на </w:t>
      </w:r>
      <w:r w:rsidR="00B07278">
        <w:rPr>
          <w:rFonts w:ascii="Times New Roman" w:hAnsi="Times New Roman" w:cs="Times New Roman"/>
          <w:sz w:val="24"/>
          <w:szCs w:val="24"/>
        </w:rPr>
        <w:t xml:space="preserve">ТП </w:t>
      </w:r>
      <w:r w:rsidRPr="00DB7E6F">
        <w:rPr>
          <w:rFonts w:ascii="Times New Roman" w:hAnsi="Times New Roman" w:cs="Times New Roman"/>
          <w:sz w:val="24"/>
          <w:szCs w:val="24"/>
        </w:rPr>
        <w:t>„</w:t>
      </w:r>
      <w:r w:rsidR="00B07278">
        <w:rPr>
          <w:rFonts w:ascii="Times New Roman" w:hAnsi="Times New Roman" w:cs="Times New Roman"/>
          <w:sz w:val="24"/>
          <w:szCs w:val="24"/>
        </w:rPr>
        <w:t>ДГС Нова Загора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DB7E6F">
        <w:rPr>
          <w:rFonts w:ascii="Times New Roman" w:hAnsi="Times New Roman" w:cs="Times New Roman"/>
          <w:sz w:val="24"/>
          <w:szCs w:val="24"/>
        </w:rPr>
        <w:t xml:space="preserve"> </w:t>
      </w:r>
      <w:r w:rsidR="006B7F61">
        <w:rPr>
          <w:rFonts w:ascii="Times New Roman" w:hAnsi="Times New Roman" w:cs="Times New Roman"/>
          <w:sz w:val="24"/>
          <w:szCs w:val="24"/>
        </w:rPr>
        <w:t>са</w:t>
      </w:r>
      <w:r w:rsidRPr="00DB7E6F">
        <w:rPr>
          <w:rFonts w:ascii="Times New Roman" w:hAnsi="Times New Roman" w:cs="Times New Roman"/>
          <w:sz w:val="24"/>
          <w:szCs w:val="24"/>
        </w:rPr>
        <w:t xml:space="preserve"> постъпил</w:t>
      </w:r>
      <w:r w:rsidR="006B7F61">
        <w:rPr>
          <w:rFonts w:ascii="Times New Roman" w:hAnsi="Times New Roman" w:cs="Times New Roman"/>
          <w:sz w:val="24"/>
          <w:szCs w:val="24"/>
        </w:rPr>
        <w:t>и</w:t>
      </w:r>
      <w:r w:rsidR="006212CC">
        <w:rPr>
          <w:rFonts w:ascii="Times New Roman" w:hAnsi="Times New Roman" w:cs="Times New Roman"/>
          <w:sz w:val="24"/>
          <w:szCs w:val="24"/>
        </w:rPr>
        <w:t xml:space="preserve"> </w:t>
      </w:r>
      <w:r w:rsidR="006B7F61">
        <w:rPr>
          <w:rFonts w:ascii="Times New Roman" w:hAnsi="Times New Roman" w:cs="Times New Roman"/>
          <w:sz w:val="24"/>
          <w:szCs w:val="24"/>
        </w:rPr>
        <w:t>3</w:t>
      </w:r>
      <w:r w:rsidRPr="00765AB7">
        <w:rPr>
          <w:rFonts w:ascii="Times New Roman" w:hAnsi="Times New Roman" w:cs="Times New Roman"/>
          <w:sz w:val="24"/>
          <w:szCs w:val="24"/>
        </w:rPr>
        <w:t xml:space="preserve"> (</w:t>
      </w:r>
      <w:r w:rsidR="006B7F61">
        <w:rPr>
          <w:rFonts w:ascii="Times New Roman" w:hAnsi="Times New Roman" w:cs="Times New Roman"/>
          <w:sz w:val="24"/>
          <w:szCs w:val="24"/>
        </w:rPr>
        <w:t>три</w:t>
      </w:r>
      <w:r w:rsidRPr="00765AB7">
        <w:rPr>
          <w:rFonts w:ascii="Times New Roman" w:hAnsi="Times New Roman" w:cs="Times New Roman"/>
          <w:sz w:val="24"/>
          <w:szCs w:val="24"/>
        </w:rPr>
        <w:t xml:space="preserve">) </w:t>
      </w:r>
      <w:r w:rsidRPr="009B13D9">
        <w:rPr>
          <w:rFonts w:ascii="Times New Roman" w:hAnsi="Times New Roman" w:cs="Times New Roman"/>
          <w:sz w:val="24"/>
          <w:szCs w:val="24"/>
        </w:rPr>
        <w:t>опаковк</w:t>
      </w:r>
      <w:r w:rsidR="006B7F6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DB7E6F">
        <w:rPr>
          <w:rFonts w:ascii="Times New Roman" w:hAnsi="Times New Roman" w:cs="Times New Roman"/>
          <w:sz w:val="24"/>
          <w:szCs w:val="24"/>
        </w:rPr>
        <w:t>оферт</w:t>
      </w:r>
      <w:r w:rsidR="006B7F6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както следва</w:t>
      </w:r>
      <w:r w:rsidRPr="00DB7E6F">
        <w:rPr>
          <w:rFonts w:ascii="Times New Roman" w:hAnsi="Times New Roman" w:cs="Times New Roman"/>
          <w:sz w:val="24"/>
          <w:szCs w:val="24"/>
        </w:rPr>
        <w:t>:</w:t>
      </w:r>
    </w:p>
    <w:p w:rsidR="006019F2" w:rsidRDefault="006019F2" w:rsidP="00D006EB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</w:p>
    <w:p w:rsidR="00C4041E" w:rsidRPr="00775F8E" w:rsidRDefault="007B2C02" w:rsidP="00EB3B08">
      <w:pPr>
        <w:pStyle w:val="a8"/>
        <w:numPr>
          <w:ilvl w:val="0"/>
          <w:numId w:val="30"/>
        </w:numPr>
        <w:ind w:left="0" w:right="-538" w:firstLine="426"/>
        <w:jc w:val="both"/>
        <w:rPr>
          <w:rFonts w:ascii="Times New Roman" w:hAnsi="Times New Roman" w:cs="Times New Roman"/>
          <w:color w:val="auto"/>
        </w:rPr>
      </w:pPr>
      <w:r w:rsidRPr="004E70CE">
        <w:rPr>
          <w:rFonts w:ascii="Times New Roman" w:hAnsi="Times New Roman" w:cs="Times New Roman"/>
          <w:b/>
          <w:bCs/>
        </w:rPr>
        <w:t>„</w:t>
      </w:r>
      <w:r w:rsidR="00E244E2" w:rsidRPr="004E70CE">
        <w:rPr>
          <w:rFonts w:ascii="Times New Roman" w:hAnsi="Times New Roman" w:cs="Times New Roman"/>
          <w:b/>
          <w:bCs/>
        </w:rPr>
        <w:t>АСМ Енерджи</w:t>
      </w:r>
      <w:r w:rsidRPr="004E70CE">
        <w:rPr>
          <w:rFonts w:ascii="Times New Roman" w:hAnsi="Times New Roman" w:cs="Times New Roman"/>
          <w:b/>
          <w:bCs/>
        </w:rPr>
        <w:t>” ООД</w:t>
      </w:r>
      <w:r w:rsidR="00E244E2" w:rsidRPr="004E70CE">
        <w:rPr>
          <w:rFonts w:ascii="Times New Roman" w:hAnsi="Times New Roman" w:cs="Times New Roman"/>
          <w:b/>
          <w:bCs/>
        </w:rPr>
        <w:t>,</w:t>
      </w:r>
      <w:r w:rsidRPr="004E70CE">
        <w:rPr>
          <w:rFonts w:ascii="Times New Roman" w:hAnsi="Times New Roman" w:cs="Times New Roman"/>
          <w:b/>
          <w:bCs/>
        </w:rPr>
        <w:t xml:space="preserve"> </w:t>
      </w:r>
      <w:r w:rsidR="00E244E2" w:rsidRPr="004E70CE">
        <w:rPr>
          <w:rFonts w:ascii="Times New Roman" w:hAnsi="Times New Roman" w:cs="Times New Roman"/>
          <w:b/>
          <w:bCs/>
        </w:rPr>
        <w:t>ЕИК:</w:t>
      </w:r>
      <w:r w:rsidR="00E244E2" w:rsidRPr="004E70CE">
        <w:rPr>
          <w:rFonts w:ascii="Times New Roman" w:hAnsi="Times New Roman" w:cs="Times New Roman"/>
          <w:b/>
        </w:rPr>
        <w:t xml:space="preserve"> </w:t>
      </w:r>
      <w:r w:rsidR="004D40C7" w:rsidRPr="004E70CE">
        <w:rPr>
          <w:rFonts w:ascii="Times New Roman" w:hAnsi="Times New Roman" w:cs="Times New Roman"/>
          <w:b/>
          <w:color w:val="auto"/>
          <w:lang w:val="en-US"/>
        </w:rPr>
        <w:t>202836900</w:t>
      </w:r>
      <w:r w:rsidR="00FC4AD2" w:rsidRPr="004D40C7">
        <w:rPr>
          <w:rFonts w:ascii="Times New Roman" w:hAnsi="Times New Roman" w:cs="Times New Roman"/>
          <w:color w:val="auto"/>
        </w:rPr>
        <w:t>,</w:t>
      </w:r>
      <w:r w:rsidR="00FC4AD2" w:rsidRPr="004D40C7">
        <w:rPr>
          <w:rFonts w:ascii="Times New Roman" w:hAnsi="Times New Roman" w:cs="Times New Roman"/>
          <w:bCs/>
          <w:color w:val="auto"/>
        </w:rPr>
        <w:t xml:space="preserve"> вписано в регистъра за търговски дружества на Агенция по вписванията</w:t>
      </w:r>
      <w:r w:rsidRPr="004D40C7">
        <w:rPr>
          <w:rFonts w:ascii="Times New Roman" w:hAnsi="Times New Roman" w:cs="Times New Roman"/>
          <w:bCs/>
          <w:color w:val="auto"/>
        </w:rPr>
        <w:t>, със седалище и адрес на управление</w:t>
      </w:r>
      <w:r w:rsidRPr="004D40C7">
        <w:rPr>
          <w:rFonts w:ascii="Times New Roman" w:hAnsi="Times New Roman" w:cs="Times New Roman"/>
          <w:color w:val="auto"/>
        </w:rPr>
        <w:t xml:space="preserve"> гр. </w:t>
      </w:r>
      <w:r w:rsidR="00E244E2" w:rsidRPr="004D40C7">
        <w:rPr>
          <w:rFonts w:ascii="Times New Roman" w:hAnsi="Times New Roman" w:cs="Times New Roman"/>
          <w:color w:val="auto"/>
        </w:rPr>
        <w:t>София</w:t>
      </w:r>
      <w:r w:rsidRPr="004D40C7">
        <w:rPr>
          <w:rFonts w:ascii="Times New Roman" w:hAnsi="Times New Roman" w:cs="Times New Roman"/>
          <w:color w:val="auto"/>
        </w:rPr>
        <w:t>, ул. „</w:t>
      </w:r>
      <w:r w:rsidR="00E244E2" w:rsidRPr="004D40C7">
        <w:rPr>
          <w:rFonts w:ascii="Times New Roman" w:hAnsi="Times New Roman" w:cs="Times New Roman"/>
          <w:color w:val="auto"/>
        </w:rPr>
        <w:t>Стефан Караджа”</w:t>
      </w:r>
      <w:r w:rsidRPr="004D40C7">
        <w:rPr>
          <w:rFonts w:ascii="Times New Roman" w:hAnsi="Times New Roman" w:cs="Times New Roman"/>
          <w:color w:val="auto"/>
        </w:rPr>
        <w:t xml:space="preserve"> № </w:t>
      </w:r>
      <w:r w:rsidR="00E244E2" w:rsidRPr="004D40C7">
        <w:rPr>
          <w:rFonts w:ascii="Times New Roman" w:hAnsi="Times New Roman" w:cs="Times New Roman"/>
          <w:color w:val="auto"/>
        </w:rPr>
        <w:t>7</w:t>
      </w:r>
      <w:r w:rsidRPr="004D40C7">
        <w:rPr>
          <w:rFonts w:ascii="Times New Roman" w:hAnsi="Times New Roman" w:cs="Times New Roman"/>
          <w:color w:val="auto"/>
        </w:rPr>
        <w:t>,</w:t>
      </w:r>
      <w:r w:rsidR="00E244E2" w:rsidRPr="004D40C7">
        <w:rPr>
          <w:rFonts w:ascii="Times New Roman" w:hAnsi="Times New Roman" w:cs="Times New Roman"/>
          <w:color w:val="auto"/>
        </w:rPr>
        <w:t xml:space="preserve"> вх. Б,</w:t>
      </w:r>
      <w:r w:rsidRPr="004D40C7">
        <w:rPr>
          <w:rFonts w:ascii="Times New Roman" w:hAnsi="Times New Roman" w:cs="Times New Roman"/>
          <w:color w:val="auto"/>
        </w:rPr>
        <w:t xml:space="preserve"> ет. 1, ап. </w:t>
      </w:r>
      <w:r w:rsidR="00E244E2" w:rsidRPr="004D40C7">
        <w:rPr>
          <w:rFonts w:ascii="Times New Roman" w:hAnsi="Times New Roman" w:cs="Times New Roman"/>
          <w:color w:val="auto"/>
        </w:rPr>
        <w:t>1</w:t>
      </w:r>
      <w:r w:rsidRPr="004D40C7">
        <w:rPr>
          <w:rFonts w:ascii="Times New Roman" w:hAnsi="Times New Roman" w:cs="Times New Roman"/>
          <w:color w:val="auto"/>
        </w:rPr>
        <w:t xml:space="preserve">1, </w:t>
      </w:r>
      <w:r w:rsidRPr="004D40C7">
        <w:rPr>
          <w:rFonts w:ascii="Times New Roman" w:hAnsi="Times New Roman" w:cs="Times New Roman"/>
          <w:bCs/>
          <w:color w:val="auto"/>
        </w:rPr>
        <w:t xml:space="preserve"> </w:t>
      </w:r>
      <w:r w:rsidR="00775F8E" w:rsidRPr="004D40C7">
        <w:rPr>
          <w:rFonts w:ascii="Times New Roman" w:hAnsi="Times New Roman" w:cs="Times New Roman"/>
          <w:bCs/>
          <w:color w:val="auto"/>
        </w:rPr>
        <w:t xml:space="preserve">представлявано от </w:t>
      </w:r>
      <w:r w:rsidR="00415225" w:rsidRPr="00415225">
        <w:rPr>
          <w:rFonts w:ascii="Times New Roman" w:hAnsi="Times New Roman" w:cs="Times New Roman"/>
          <w:i/>
        </w:rPr>
        <w:t xml:space="preserve">заличен съгласно чл. </w:t>
      </w:r>
      <w:r w:rsidR="00415225">
        <w:rPr>
          <w:rFonts w:ascii="Times New Roman" w:hAnsi="Times New Roman" w:cs="Times New Roman"/>
          <w:i/>
        </w:rPr>
        <w:t>2</w:t>
      </w:r>
      <w:r w:rsidR="00415225" w:rsidRPr="00415225">
        <w:rPr>
          <w:rFonts w:ascii="Times New Roman" w:hAnsi="Times New Roman" w:cs="Times New Roman"/>
          <w:i/>
        </w:rPr>
        <w:t xml:space="preserve"> от ЗЗЛД</w:t>
      </w:r>
      <w:r w:rsidR="004D40C7" w:rsidRPr="004D40C7">
        <w:rPr>
          <w:rFonts w:ascii="Times New Roman" w:hAnsi="Times New Roman" w:cs="Times New Roman"/>
          <w:bCs/>
          <w:color w:val="auto"/>
        </w:rPr>
        <w:t xml:space="preserve"> и </w:t>
      </w:r>
      <w:r w:rsidR="00415225" w:rsidRPr="00415225">
        <w:rPr>
          <w:rFonts w:ascii="Times New Roman" w:hAnsi="Times New Roman" w:cs="Times New Roman"/>
          <w:i/>
        </w:rPr>
        <w:t xml:space="preserve">заличен съгласно чл. </w:t>
      </w:r>
      <w:r w:rsidR="00415225">
        <w:rPr>
          <w:rFonts w:ascii="Times New Roman" w:hAnsi="Times New Roman" w:cs="Times New Roman"/>
          <w:i/>
        </w:rPr>
        <w:t>2</w:t>
      </w:r>
      <w:r w:rsidR="00415225" w:rsidRPr="00415225">
        <w:rPr>
          <w:rFonts w:ascii="Times New Roman" w:hAnsi="Times New Roman" w:cs="Times New Roman"/>
          <w:i/>
        </w:rPr>
        <w:t xml:space="preserve"> от ЗЗЛД</w:t>
      </w:r>
      <w:r w:rsidR="004D40C7" w:rsidRPr="004D40C7">
        <w:rPr>
          <w:rFonts w:ascii="Times New Roman" w:hAnsi="Times New Roman" w:cs="Times New Roman"/>
          <w:bCs/>
          <w:color w:val="auto"/>
        </w:rPr>
        <w:t xml:space="preserve"> в качеството им на управители</w:t>
      </w:r>
      <w:r w:rsidRPr="004D40C7">
        <w:rPr>
          <w:rFonts w:ascii="Times New Roman" w:hAnsi="Times New Roman" w:cs="Times New Roman"/>
          <w:bCs/>
          <w:color w:val="auto"/>
        </w:rPr>
        <w:t xml:space="preserve">, регистриран като участник в процедурата с пореден номер </w:t>
      </w:r>
      <w:r w:rsidRPr="004D40C7">
        <w:rPr>
          <w:rFonts w:ascii="Times New Roman" w:hAnsi="Times New Roman" w:cs="Times New Roman"/>
          <w:color w:val="auto"/>
        </w:rPr>
        <w:t>№ 1 с вх. № ПО-05-</w:t>
      </w:r>
      <w:r w:rsidR="00E244E2" w:rsidRPr="004D40C7">
        <w:rPr>
          <w:rFonts w:ascii="Times New Roman" w:hAnsi="Times New Roman" w:cs="Times New Roman"/>
          <w:color w:val="auto"/>
        </w:rPr>
        <w:t>86</w:t>
      </w:r>
      <w:r w:rsidRPr="004D40C7">
        <w:rPr>
          <w:rFonts w:ascii="Times New Roman" w:hAnsi="Times New Roman" w:cs="Times New Roman"/>
          <w:color w:val="auto"/>
        </w:rPr>
        <w:t>/</w:t>
      </w:r>
      <w:r w:rsidR="00E244E2" w:rsidRPr="004D40C7">
        <w:rPr>
          <w:rFonts w:ascii="Times New Roman" w:hAnsi="Times New Roman" w:cs="Times New Roman"/>
          <w:color w:val="auto"/>
        </w:rPr>
        <w:t>02</w:t>
      </w:r>
      <w:r w:rsidRPr="004D40C7">
        <w:rPr>
          <w:rFonts w:ascii="Times New Roman" w:hAnsi="Times New Roman" w:cs="Times New Roman"/>
          <w:color w:val="auto"/>
        </w:rPr>
        <w:t>.</w:t>
      </w:r>
      <w:r w:rsidR="00E244E2" w:rsidRPr="004D40C7">
        <w:rPr>
          <w:rFonts w:ascii="Times New Roman" w:hAnsi="Times New Roman" w:cs="Times New Roman"/>
          <w:color w:val="auto"/>
        </w:rPr>
        <w:t>12</w:t>
      </w:r>
      <w:r w:rsidRPr="004D40C7">
        <w:rPr>
          <w:rFonts w:ascii="Times New Roman" w:hAnsi="Times New Roman" w:cs="Times New Roman"/>
          <w:color w:val="auto"/>
        </w:rPr>
        <w:t>.2019 г.</w:t>
      </w:r>
    </w:p>
    <w:p w:rsidR="00775F8E" w:rsidRPr="004E70CE" w:rsidRDefault="00775F8E" w:rsidP="00EB3B08">
      <w:pPr>
        <w:pStyle w:val="a8"/>
        <w:numPr>
          <w:ilvl w:val="0"/>
          <w:numId w:val="30"/>
        </w:numPr>
        <w:ind w:left="0" w:right="-538" w:firstLine="426"/>
        <w:jc w:val="both"/>
        <w:rPr>
          <w:rFonts w:ascii="Times New Roman" w:hAnsi="Times New Roman" w:cs="Times New Roman"/>
          <w:color w:val="auto"/>
        </w:rPr>
      </w:pPr>
      <w:r w:rsidRPr="004E70CE">
        <w:rPr>
          <w:rFonts w:ascii="Times New Roman" w:hAnsi="Times New Roman" w:cs="Times New Roman"/>
          <w:b/>
          <w:bCs/>
        </w:rPr>
        <w:t xml:space="preserve">„Мост Енерджи” </w:t>
      </w:r>
      <w:r w:rsidR="00DF2994" w:rsidRPr="004E70CE">
        <w:rPr>
          <w:rFonts w:ascii="Times New Roman" w:hAnsi="Times New Roman" w:cs="Times New Roman"/>
          <w:b/>
          <w:bCs/>
        </w:rPr>
        <w:t>А</w:t>
      </w:r>
      <w:r w:rsidRPr="004E70CE">
        <w:rPr>
          <w:rFonts w:ascii="Times New Roman" w:hAnsi="Times New Roman" w:cs="Times New Roman"/>
          <w:b/>
          <w:bCs/>
        </w:rPr>
        <w:t>Д, ЕИК:</w:t>
      </w:r>
      <w:r w:rsidRPr="004E70CE">
        <w:rPr>
          <w:rFonts w:ascii="Times New Roman" w:hAnsi="Times New Roman" w:cs="Times New Roman"/>
          <w:b/>
        </w:rPr>
        <w:t xml:space="preserve"> </w:t>
      </w:r>
      <w:r w:rsidR="00EC736B" w:rsidRPr="004E70CE">
        <w:rPr>
          <w:rFonts w:ascii="Times New Roman" w:hAnsi="Times New Roman" w:cs="Times New Roman"/>
          <w:b/>
          <w:color w:val="auto"/>
          <w:lang w:val="en-US"/>
        </w:rPr>
        <w:t>201325372</w:t>
      </w:r>
      <w:r w:rsidRPr="004E70CE">
        <w:rPr>
          <w:rFonts w:ascii="Times New Roman" w:hAnsi="Times New Roman" w:cs="Times New Roman"/>
          <w:color w:val="auto"/>
        </w:rPr>
        <w:t>,</w:t>
      </w:r>
      <w:r w:rsidRPr="004E70CE">
        <w:rPr>
          <w:rFonts w:ascii="Times New Roman" w:hAnsi="Times New Roman" w:cs="Times New Roman"/>
          <w:bCs/>
          <w:color w:val="auto"/>
        </w:rPr>
        <w:t xml:space="preserve"> вписано в регистъра за търговски дружества на Агенция по вписванията, със седалище и адрес на управление</w:t>
      </w:r>
      <w:r w:rsidRPr="004E70CE">
        <w:rPr>
          <w:rFonts w:ascii="Times New Roman" w:hAnsi="Times New Roman" w:cs="Times New Roman"/>
          <w:color w:val="auto"/>
        </w:rPr>
        <w:t xml:space="preserve"> гр. София, бул. „България” № 118, </w:t>
      </w:r>
      <w:r w:rsidRPr="004E70CE">
        <w:rPr>
          <w:rFonts w:ascii="Times New Roman" w:hAnsi="Times New Roman" w:cs="Times New Roman"/>
          <w:bCs/>
          <w:color w:val="auto"/>
        </w:rPr>
        <w:t xml:space="preserve">представлявано от </w:t>
      </w:r>
      <w:r w:rsidR="00415225" w:rsidRPr="00415225">
        <w:rPr>
          <w:rFonts w:ascii="Times New Roman" w:hAnsi="Times New Roman" w:cs="Times New Roman"/>
          <w:i/>
        </w:rPr>
        <w:t xml:space="preserve">заличен съгласно чл. </w:t>
      </w:r>
      <w:r w:rsidR="00415225">
        <w:rPr>
          <w:rFonts w:ascii="Times New Roman" w:hAnsi="Times New Roman" w:cs="Times New Roman"/>
          <w:i/>
        </w:rPr>
        <w:t>2</w:t>
      </w:r>
      <w:r w:rsidR="00415225" w:rsidRPr="00415225">
        <w:rPr>
          <w:rFonts w:ascii="Times New Roman" w:hAnsi="Times New Roman" w:cs="Times New Roman"/>
          <w:i/>
        </w:rPr>
        <w:t xml:space="preserve"> от ЗЗЛД</w:t>
      </w:r>
      <w:r w:rsidR="00EC736B" w:rsidRPr="004E70CE">
        <w:rPr>
          <w:rFonts w:ascii="Times New Roman" w:hAnsi="Times New Roman" w:cs="Times New Roman"/>
          <w:bCs/>
          <w:color w:val="auto"/>
        </w:rPr>
        <w:t xml:space="preserve"> в качеството на изпълнителен директор</w:t>
      </w:r>
      <w:r w:rsidRPr="004E70CE">
        <w:rPr>
          <w:rFonts w:ascii="Times New Roman" w:hAnsi="Times New Roman" w:cs="Times New Roman"/>
          <w:bCs/>
          <w:color w:val="auto"/>
        </w:rPr>
        <w:t xml:space="preserve">, регистриран като участник в процедурата с пореден номер </w:t>
      </w:r>
      <w:r w:rsidRPr="004E70CE">
        <w:rPr>
          <w:rFonts w:ascii="Times New Roman" w:hAnsi="Times New Roman" w:cs="Times New Roman"/>
          <w:color w:val="auto"/>
        </w:rPr>
        <w:t xml:space="preserve">№ </w:t>
      </w:r>
      <w:r w:rsidR="00C85E72">
        <w:rPr>
          <w:rFonts w:ascii="Times New Roman" w:hAnsi="Times New Roman" w:cs="Times New Roman"/>
          <w:color w:val="auto"/>
        </w:rPr>
        <w:t>2</w:t>
      </w:r>
      <w:r w:rsidRPr="004E70CE">
        <w:rPr>
          <w:rFonts w:ascii="Times New Roman" w:hAnsi="Times New Roman" w:cs="Times New Roman"/>
          <w:color w:val="auto"/>
        </w:rPr>
        <w:t xml:space="preserve"> с вх. № ПО-05-90/04.12.2019 г.</w:t>
      </w:r>
    </w:p>
    <w:p w:rsidR="00775F8E" w:rsidRPr="00775F8E" w:rsidRDefault="00775F8E" w:rsidP="00EB3B08">
      <w:pPr>
        <w:pStyle w:val="a8"/>
        <w:numPr>
          <w:ilvl w:val="0"/>
          <w:numId w:val="30"/>
        </w:numPr>
        <w:ind w:left="0" w:right="-538" w:firstLine="426"/>
        <w:jc w:val="both"/>
        <w:rPr>
          <w:rFonts w:ascii="Times New Roman" w:hAnsi="Times New Roman" w:cs="Times New Roman"/>
          <w:color w:val="auto"/>
        </w:rPr>
      </w:pPr>
      <w:r w:rsidRPr="004E70CE">
        <w:rPr>
          <w:rFonts w:ascii="Times New Roman" w:hAnsi="Times New Roman" w:cs="Times New Roman"/>
          <w:b/>
          <w:bCs/>
        </w:rPr>
        <w:t>„</w:t>
      </w:r>
      <w:r w:rsidR="00DF2994" w:rsidRPr="004E70CE">
        <w:rPr>
          <w:rFonts w:ascii="Times New Roman" w:hAnsi="Times New Roman" w:cs="Times New Roman"/>
          <w:b/>
          <w:bCs/>
        </w:rPr>
        <w:t>КУМЕР</w:t>
      </w:r>
      <w:r w:rsidRPr="004E70CE">
        <w:rPr>
          <w:rFonts w:ascii="Times New Roman" w:hAnsi="Times New Roman" w:cs="Times New Roman"/>
          <w:b/>
          <w:bCs/>
        </w:rPr>
        <w:t>” ООД, ЕИК:</w:t>
      </w:r>
      <w:r w:rsidRPr="004E70CE">
        <w:rPr>
          <w:rFonts w:ascii="Times New Roman" w:hAnsi="Times New Roman" w:cs="Times New Roman"/>
          <w:b/>
        </w:rPr>
        <w:t xml:space="preserve"> </w:t>
      </w:r>
      <w:r w:rsidR="00C85E72" w:rsidRPr="000B6E75">
        <w:rPr>
          <w:rFonts w:ascii="Times New Roman" w:hAnsi="Times New Roman" w:cs="Times New Roman"/>
          <w:b/>
          <w:color w:val="auto"/>
        </w:rPr>
        <w:t>200907117</w:t>
      </w:r>
      <w:r w:rsidRPr="000B6E75">
        <w:rPr>
          <w:rFonts w:ascii="Times New Roman" w:hAnsi="Times New Roman" w:cs="Times New Roman"/>
          <w:color w:val="auto"/>
        </w:rPr>
        <w:t>,</w:t>
      </w:r>
      <w:r w:rsidRPr="000B6E75">
        <w:rPr>
          <w:rFonts w:ascii="Times New Roman" w:hAnsi="Times New Roman" w:cs="Times New Roman"/>
          <w:bCs/>
          <w:color w:val="auto"/>
        </w:rPr>
        <w:t xml:space="preserve"> вписано в регистъра за търговски дружества на Агенция по вписванията, със седалище и адрес на управление</w:t>
      </w:r>
      <w:r w:rsidRPr="000B6E75">
        <w:rPr>
          <w:rFonts w:ascii="Times New Roman" w:hAnsi="Times New Roman" w:cs="Times New Roman"/>
          <w:color w:val="auto"/>
        </w:rPr>
        <w:t xml:space="preserve"> гр. София, ул. „</w:t>
      </w:r>
      <w:r w:rsidR="00C85E72" w:rsidRPr="000B6E75">
        <w:rPr>
          <w:rFonts w:ascii="Times New Roman" w:hAnsi="Times New Roman" w:cs="Times New Roman"/>
          <w:color w:val="auto"/>
        </w:rPr>
        <w:t>Бяло поле” №3</w:t>
      </w:r>
      <w:r w:rsidRPr="000B6E75">
        <w:rPr>
          <w:rFonts w:ascii="Times New Roman" w:hAnsi="Times New Roman" w:cs="Times New Roman"/>
          <w:color w:val="auto"/>
        </w:rPr>
        <w:t xml:space="preserve">, ет. </w:t>
      </w:r>
      <w:r w:rsidR="00C85E72" w:rsidRPr="000B6E75">
        <w:rPr>
          <w:rFonts w:ascii="Times New Roman" w:hAnsi="Times New Roman" w:cs="Times New Roman"/>
          <w:color w:val="auto"/>
        </w:rPr>
        <w:t>4, офис 12</w:t>
      </w:r>
      <w:r w:rsidRPr="000B6E75">
        <w:rPr>
          <w:rFonts w:ascii="Times New Roman" w:hAnsi="Times New Roman" w:cs="Times New Roman"/>
          <w:color w:val="auto"/>
        </w:rPr>
        <w:t xml:space="preserve">, </w:t>
      </w:r>
      <w:r w:rsidRPr="000B6E75">
        <w:rPr>
          <w:rFonts w:ascii="Times New Roman" w:hAnsi="Times New Roman" w:cs="Times New Roman"/>
          <w:bCs/>
          <w:color w:val="auto"/>
        </w:rPr>
        <w:t xml:space="preserve">представлявано от </w:t>
      </w:r>
      <w:r w:rsidR="00415225" w:rsidRPr="00415225">
        <w:rPr>
          <w:rFonts w:ascii="Times New Roman" w:hAnsi="Times New Roman" w:cs="Times New Roman"/>
          <w:i/>
        </w:rPr>
        <w:t xml:space="preserve">заличен съгласно чл. </w:t>
      </w:r>
      <w:r w:rsidR="00415225">
        <w:rPr>
          <w:rFonts w:ascii="Times New Roman" w:hAnsi="Times New Roman" w:cs="Times New Roman"/>
          <w:i/>
        </w:rPr>
        <w:t>2</w:t>
      </w:r>
      <w:r w:rsidR="00415225" w:rsidRPr="00415225">
        <w:rPr>
          <w:rFonts w:ascii="Times New Roman" w:hAnsi="Times New Roman" w:cs="Times New Roman"/>
          <w:i/>
        </w:rPr>
        <w:t xml:space="preserve"> от ЗЗЛД</w:t>
      </w:r>
      <w:r w:rsidR="00415225">
        <w:rPr>
          <w:rFonts w:ascii="Times New Roman" w:hAnsi="Times New Roman" w:cs="Times New Roman"/>
          <w:i/>
        </w:rPr>
        <w:t xml:space="preserve"> </w:t>
      </w:r>
      <w:r w:rsidR="005F1003">
        <w:rPr>
          <w:rFonts w:ascii="Times New Roman" w:hAnsi="Times New Roman" w:cs="Times New Roman"/>
          <w:bCs/>
          <w:color w:val="auto"/>
        </w:rPr>
        <w:t xml:space="preserve"> в качеството на управител</w:t>
      </w:r>
      <w:r w:rsidRPr="000B6E75">
        <w:rPr>
          <w:rFonts w:ascii="Times New Roman" w:hAnsi="Times New Roman" w:cs="Times New Roman"/>
          <w:bCs/>
          <w:color w:val="auto"/>
        </w:rPr>
        <w:t xml:space="preserve">, регистриран като участник в процедурата с пореден номер </w:t>
      </w:r>
      <w:r w:rsidRPr="000B6E75">
        <w:rPr>
          <w:rFonts w:ascii="Times New Roman" w:hAnsi="Times New Roman" w:cs="Times New Roman"/>
          <w:color w:val="auto"/>
        </w:rPr>
        <w:t xml:space="preserve">№ </w:t>
      </w:r>
      <w:r w:rsidR="00C85E72" w:rsidRPr="000B6E75">
        <w:rPr>
          <w:rFonts w:ascii="Times New Roman" w:hAnsi="Times New Roman" w:cs="Times New Roman"/>
          <w:color w:val="auto"/>
        </w:rPr>
        <w:t>3</w:t>
      </w:r>
      <w:r w:rsidRPr="000B6E75">
        <w:rPr>
          <w:rFonts w:ascii="Times New Roman" w:hAnsi="Times New Roman" w:cs="Times New Roman"/>
          <w:color w:val="auto"/>
        </w:rPr>
        <w:t xml:space="preserve"> с вх. № ПО-05-</w:t>
      </w:r>
      <w:r w:rsidR="00DF2994" w:rsidRPr="000B6E75">
        <w:rPr>
          <w:rFonts w:ascii="Times New Roman" w:hAnsi="Times New Roman" w:cs="Times New Roman"/>
          <w:color w:val="auto"/>
        </w:rPr>
        <w:t>91</w:t>
      </w:r>
      <w:r w:rsidR="00EA58AC">
        <w:rPr>
          <w:rFonts w:ascii="Times New Roman" w:hAnsi="Times New Roman" w:cs="Times New Roman"/>
          <w:color w:val="auto"/>
        </w:rPr>
        <w:t xml:space="preserve"> </w:t>
      </w:r>
      <w:r w:rsidRPr="000B6E75">
        <w:rPr>
          <w:rFonts w:ascii="Times New Roman" w:hAnsi="Times New Roman" w:cs="Times New Roman"/>
          <w:color w:val="auto"/>
        </w:rPr>
        <w:t>/</w:t>
      </w:r>
      <w:r w:rsidR="00EA58AC">
        <w:rPr>
          <w:rFonts w:ascii="Times New Roman" w:hAnsi="Times New Roman" w:cs="Times New Roman"/>
          <w:color w:val="auto"/>
        </w:rPr>
        <w:t xml:space="preserve"> </w:t>
      </w:r>
      <w:r w:rsidRPr="000B6E75">
        <w:rPr>
          <w:rFonts w:ascii="Times New Roman" w:hAnsi="Times New Roman" w:cs="Times New Roman"/>
          <w:color w:val="auto"/>
        </w:rPr>
        <w:t>0</w:t>
      </w:r>
      <w:r w:rsidR="005030B7" w:rsidRPr="000B6E75">
        <w:rPr>
          <w:rFonts w:ascii="Times New Roman" w:hAnsi="Times New Roman" w:cs="Times New Roman"/>
          <w:color w:val="auto"/>
        </w:rPr>
        <w:t>4</w:t>
      </w:r>
      <w:r w:rsidRPr="000B6E75">
        <w:rPr>
          <w:rFonts w:ascii="Times New Roman" w:hAnsi="Times New Roman" w:cs="Times New Roman"/>
          <w:color w:val="auto"/>
        </w:rPr>
        <w:t>.12.2019</w:t>
      </w:r>
      <w:r w:rsidRPr="00775F8E">
        <w:rPr>
          <w:rFonts w:ascii="Times New Roman" w:hAnsi="Times New Roman" w:cs="Times New Roman"/>
        </w:rPr>
        <w:t>г.</w:t>
      </w:r>
    </w:p>
    <w:p w:rsidR="00E37ED4" w:rsidRPr="0091327E" w:rsidRDefault="00E37ED4" w:rsidP="00EB3B08">
      <w:pPr>
        <w:ind w:right="-538" w:firstLine="360"/>
        <w:jc w:val="both"/>
        <w:rPr>
          <w:rFonts w:ascii="Times New Roman" w:hAnsi="Times New Roman" w:cs="Times New Roman"/>
        </w:rPr>
      </w:pPr>
    </w:p>
    <w:p w:rsidR="00B46F6D" w:rsidRDefault="000308D4" w:rsidP="00D006EB">
      <w:pPr>
        <w:ind w:right="-538" w:firstLine="708"/>
        <w:jc w:val="both"/>
        <w:rPr>
          <w:rFonts w:ascii="Times New Roman" w:hAnsi="Times New Roman" w:cs="Times New Roman"/>
          <w:color w:val="auto"/>
        </w:rPr>
      </w:pPr>
      <w:r w:rsidRPr="000308D4">
        <w:rPr>
          <w:rFonts w:ascii="Times New Roman" w:hAnsi="Times New Roman" w:cs="Times New Roman"/>
        </w:rPr>
        <w:t xml:space="preserve">На настоящото заседание на </w:t>
      </w:r>
      <w:r w:rsidRPr="009A7E1B">
        <w:rPr>
          <w:rFonts w:ascii="Times New Roman" w:hAnsi="Times New Roman" w:cs="Times New Roman"/>
          <w:color w:val="auto"/>
        </w:rPr>
        <w:t>комисията не присъстваха представители на участни</w:t>
      </w:r>
      <w:r w:rsidR="006B095B" w:rsidRPr="009A7E1B">
        <w:rPr>
          <w:rFonts w:ascii="Times New Roman" w:hAnsi="Times New Roman" w:cs="Times New Roman"/>
          <w:color w:val="auto"/>
        </w:rPr>
        <w:t>ците</w:t>
      </w:r>
      <w:r w:rsidRPr="009A7E1B">
        <w:rPr>
          <w:rFonts w:ascii="Times New Roman" w:hAnsi="Times New Roman" w:cs="Times New Roman"/>
          <w:color w:val="auto"/>
        </w:rPr>
        <w:t xml:space="preserve">. Не се явиха и представители на средствата за масово осведомяване. </w:t>
      </w:r>
    </w:p>
    <w:p w:rsidR="007A176F" w:rsidRPr="009A7E1B" w:rsidRDefault="007A176F" w:rsidP="00D006EB">
      <w:pPr>
        <w:ind w:right="-538" w:firstLine="708"/>
        <w:jc w:val="both"/>
        <w:rPr>
          <w:rFonts w:ascii="Times New Roman" w:hAnsi="Times New Roman" w:cs="Times New Roman"/>
          <w:color w:val="auto"/>
        </w:rPr>
      </w:pPr>
    </w:p>
    <w:p w:rsidR="00E37ED4" w:rsidRDefault="000308D4" w:rsidP="00D006EB">
      <w:pPr>
        <w:ind w:right="-538" w:firstLine="708"/>
        <w:jc w:val="both"/>
        <w:rPr>
          <w:rFonts w:ascii="Times New Roman" w:hAnsi="Times New Roman" w:cs="Times New Roman"/>
          <w:lang w:val="en-US"/>
        </w:rPr>
      </w:pPr>
      <w:r w:rsidRPr="000308D4">
        <w:rPr>
          <w:rFonts w:ascii="Times New Roman" w:hAnsi="Times New Roman" w:cs="Times New Roman"/>
        </w:rPr>
        <w:t>След като комисията се запозна с предоставения списък на подадените оферти</w:t>
      </w:r>
      <w:r>
        <w:rPr>
          <w:rFonts w:ascii="Times New Roman" w:hAnsi="Times New Roman" w:cs="Times New Roman"/>
        </w:rPr>
        <w:t xml:space="preserve"> п</w:t>
      </w:r>
      <w:r w:rsidR="00E37ED4" w:rsidRPr="0091327E">
        <w:rPr>
          <w:rFonts w:ascii="Times New Roman" w:hAnsi="Times New Roman" w:cs="Times New Roman"/>
        </w:rPr>
        <w:t>реди пристъпване към отваряне на офертите членовете на комисията подписаха декларация по чл.103, ал.2 от ЗОП. Няма член на комисията направил отвод.</w:t>
      </w:r>
    </w:p>
    <w:p w:rsidR="00F0323B" w:rsidRPr="00F0323B" w:rsidRDefault="00F0323B" w:rsidP="00D006EB">
      <w:pPr>
        <w:ind w:right="-538" w:firstLine="708"/>
        <w:jc w:val="both"/>
        <w:rPr>
          <w:rFonts w:ascii="Times New Roman" w:hAnsi="Times New Roman" w:cs="Times New Roman"/>
          <w:lang w:val="en-US"/>
        </w:rPr>
      </w:pPr>
    </w:p>
    <w:p w:rsidR="00E37ED4" w:rsidRPr="0091327E" w:rsidRDefault="00E37ED4" w:rsidP="00D006EB">
      <w:pPr>
        <w:pStyle w:val="10"/>
        <w:keepNext/>
        <w:keepLines/>
        <w:shd w:val="clear" w:color="auto" w:fill="auto"/>
        <w:spacing w:after="0" w:line="240" w:lineRule="auto"/>
        <w:ind w:right="-538" w:firstLine="7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1"/>
      <w:r w:rsidRPr="0091327E">
        <w:rPr>
          <w:rFonts w:ascii="Times New Roman" w:hAnsi="Times New Roman" w:cs="Times New Roman"/>
          <w:sz w:val="24"/>
          <w:szCs w:val="24"/>
        </w:rPr>
        <w:t>Председателят на комисията обяви дневния ред на заседанието:</w:t>
      </w:r>
      <w:bookmarkEnd w:id="0"/>
    </w:p>
    <w:p w:rsidR="00E37ED4" w:rsidRPr="0091327E" w:rsidRDefault="00E37ED4" w:rsidP="00D006EB">
      <w:pPr>
        <w:pStyle w:val="20"/>
        <w:numPr>
          <w:ilvl w:val="0"/>
          <w:numId w:val="2"/>
        </w:numPr>
        <w:shd w:val="clear" w:color="auto" w:fill="auto"/>
        <w:tabs>
          <w:tab w:val="left" w:pos="1026"/>
        </w:tabs>
        <w:spacing w:before="0" w:after="0" w:line="240" w:lineRule="auto"/>
        <w:ind w:right="-538" w:firstLine="760"/>
        <w:rPr>
          <w:rFonts w:ascii="Times New Roman" w:hAnsi="Times New Roman" w:cs="Times New Roman"/>
          <w:color w:val="FF0000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Отваряне на опаковките с офертит</w:t>
      </w:r>
      <w:r w:rsidR="00DA00E7">
        <w:rPr>
          <w:rFonts w:ascii="Times New Roman" w:hAnsi="Times New Roman" w:cs="Times New Roman"/>
          <w:sz w:val="24"/>
          <w:szCs w:val="24"/>
        </w:rPr>
        <w:t xml:space="preserve">е по реда на тяхното постъпване </w:t>
      </w:r>
      <w:r w:rsidRPr="0091327E">
        <w:rPr>
          <w:rFonts w:ascii="Times New Roman" w:hAnsi="Times New Roman" w:cs="Times New Roman"/>
          <w:sz w:val="24"/>
          <w:szCs w:val="24"/>
        </w:rPr>
        <w:t xml:space="preserve">и на регистрирането им в деловодството на </w:t>
      </w:r>
      <w:r w:rsidR="00B07278">
        <w:rPr>
          <w:rFonts w:ascii="Times New Roman" w:hAnsi="Times New Roman" w:cs="Times New Roman"/>
          <w:sz w:val="24"/>
          <w:szCs w:val="24"/>
        </w:rPr>
        <w:t>ТП „ДГС Нова Загора”</w:t>
      </w:r>
      <w:r w:rsidRPr="0091327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37ED4" w:rsidRPr="0091327E" w:rsidRDefault="00E37ED4" w:rsidP="00D006EB">
      <w:pPr>
        <w:pStyle w:val="20"/>
        <w:numPr>
          <w:ilvl w:val="0"/>
          <w:numId w:val="2"/>
        </w:numPr>
        <w:shd w:val="clear" w:color="auto" w:fill="auto"/>
        <w:tabs>
          <w:tab w:val="left" w:pos="1026"/>
        </w:tabs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Подписване на плик с надпис „Предлагани ценови параметри”, както и техническото предложение на съответния участник от минимум трима членове от комисията. </w:t>
      </w:r>
    </w:p>
    <w:p w:rsidR="00E37ED4" w:rsidRPr="00765AB7" w:rsidRDefault="00E37ED4" w:rsidP="00D006EB">
      <w:pPr>
        <w:pStyle w:val="20"/>
        <w:numPr>
          <w:ilvl w:val="0"/>
          <w:numId w:val="2"/>
        </w:numPr>
        <w:shd w:val="clear" w:color="auto" w:fill="auto"/>
        <w:tabs>
          <w:tab w:val="left" w:pos="1018"/>
        </w:tabs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Оповестяване на документите, които се съдържат в опаковката и проверка на съответствието им с изготвения опис</w:t>
      </w:r>
      <w:r w:rsidR="007A176F">
        <w:rPr>
          <w:rFonts w:ascii="Times New Roman" w:hAnsi="Times New Roman" w:cs="Times New Roman"/>
          <w:sz w:val="24"/>
          <w:szCs w:val="24"/>
        </w:rPr>
        <w:t xml:space="preserve"> и коректност</w:t>
      </w:r>
      <w:r w:rsidRPr="0091327E">
        <w:rPr>
          <w:rFonts w:ascii="Times New Roman" w:hAnsi="Times New Roman" w:cs="Times New Roman"/>
          <w:sz w:val="24"/>
          <w:szCs w:val="24"/>
        </w:rPr>
        <w:t>.</w:t>
      </w:r>
    </w:p>
    <w:p w:rsidR="00EF1306" w:rsidRPr="0091327E" w:rsidRDefault="00EF1306" w:rsidP="00EF1306">
      <w:pPr>
        <w:pStyle w:val="20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</w:p>
    <w:p w:rsidR="00EA76D7" w:rsidRDefault="00E37ED4" w:rsidP="00EF130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EF1306">
        <w:rPr>
          <w:rFonts w:ascii="Times New Roman" w:hAnsi="Times New Roman" w:cs="Times New Roman"/>
          <w:sz w:val="24"/>
          <w:szCs w:val="24"/>
        </w:rPr>
        <w:t>Комисията спази определената последователност от действия, съгласно чл. 54 от ППЗОП за разглеждане на оферти и заявления за участие, подадени на хартиен носител, както следва:</w:t>
      </w:r>
    </w:p>
    <w:p w:rsidR="00EF1306" w:rsidRDefault="00EF1306" w:rsidP="00EF130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</w:p>
    <w:p w:rsidR="002009E3" w:rsidRPr="0091327E" w:rsidRDefault="002009E3" w:rsidP="002009E3">
      <w:pPr>
        <w:ind w:right="-538"/>
        <w:jc w:val="both"/>
        <w:rPr>
          <w:rFonts w:ascii="Times New Roman" w:hAnsi="Times New Roman" w:cs="Times New Roman"/>
        </w:rPr>
      </w:pPr>
      <w:r w:rsidRPr="0091327E">
        <w:rPr>
          <w:rFonts w:ascii="Times New Roman" w:hAnsi="Times New Roman" w:cs="Times New Roman"/>
        </w:rPr>
        <w:t xml:space="preserve">Отваряне на офертата на </w:t>
      </w:r>
      <w:r w:rsidRPr="009A7E1B">
        <w:rPr>
          <w:rFonts w:ascii="Times New Roman" w:hAnsi="Times New Roman" w:cs="Times New Roman"/>
          <w:b/>
          <w:bCs/>
          <w:color w:val="auto"/>
        </w:rPr>
        <w:t xml:space="preserve">участник № </w:t>
      </w:r>
      <w:r w:rsidR="00795E07" w:rsidRPr="009A7E1B">
        <w:rPr>
          <w:rFonts w:ascii="Times New Roman" w:hAnsi="Times New Roman" w:cs="Times New Roman"/>
          <w:b/>
          <w:bCs/>
          <w:color w:val="auto"/>
          <w:lang w:val="en-US"/>
        </w:rPr>
        <w:t>1</w:t>
      </w:r>
      <w:r w:rsidRPr="009A7E1B">
        <w:rPr>
          <w:rFonts w:ascii="Times New Roman" w:hAnsi="Times New Roman" w:cs="Times New Roman"/>
          <w:color w:val="auto"/>
        </w:rPr>
        <w:t xml:space="preserve"> </w:t>
      </w:r>
      <w:r w:rsidR="00D149B6">
        <w:rPr>
          <w:rFonts w:ascii="Times New Roman" w:hAnsi="Times New Roman" w:cs="Times New Roman"/>
          <w:color w:val="auto"/>
        </w:rPr>
        <w:t>–</w:t>
      </w:r>
      <w:r w:rsidRPr="009A7E1B">
        <w:rPr>
          <w:rFonts w:ascii="Times New Roman" w:hAnsi="Times New Roman" w:cs="Times New Roman"/>
          <w:color w:val="auto"/>
        </w:rPr>
        <w:t xml:space="preserve"> </w:t>
      </w:r>
      <w:r w:rsidR="00D149B6">
        <w:rPr>
          <w:rFonts w:ascii="Times New Roman" w:hAnsi="Times New Roman" w:cs="Times New Roman"/>
          <w:b/>
          <w:bCs/>
        </w:rPr>
        <w:t>„</w:t>
      </w:r>
      <w:r w:rsidR="00BB10C2" w:rsidRPr="00BB10C2">
        <w:rPr>
          <w:rFonts w:ascii="Times New Roman" w:hAnsi="Times New Roman" w:cs="Times New Roman"/>
          <w:b/>
          <w:bCs/>
        </w:rPr>
        <w:t>АСМ Е</w:t>
      </w:r>
      <w:r w:rsidR="00524734">
        <w:rPr>
          <w:rFonts w:ascii="Times New Roman" w:hAnsi="Times New Roman" w:cs="Times New Roman"/>
          <w:b/>
          <w:bCs/>
        </w:rPr>
        <w:t>НЕРДЖИ</w:t>
      </w:r>
      <w:r w:rsidR="00BB10C2" w:rsidRPr="00BB10C2">
        <w:rPr>
          <w:rFonts w:ascii="Times New Roman" w:hAnsi="Times New Roman" w:cs="Times New Roman"/>
          <w:b/>
          <w:bCs/>
        </w:rPr>
        <w:t>” ООД, ЕИК:</w:t>
      </w:r>
      <w:r w:rsidR="00BB10C2" w:rsidRPr="00BB10C2">
        <w:rPr>
          <w:rFonts w:ascii="Times New Roman" w:hAnsi="Times New Roman" w:cs="Times New Roman"/>
          <w:b/>
        </w:rPr>
        <w:t xml:space="preserve"> </w:t>
      </w:r>
      <w:r w:rsidR="000B6E75" w:rsidRPr="004E70CE">
        <w:rPr>
          <w:rFonts w:ascii="Times New Roman" w:hAnsi="Times New Roman" w:cs="Times New Roman"/>
          <w:b/>
          <w:color w:val="auto"/>
          <w:lang w:val="en-US"/>
        </w:rPr>
        <w:t>202836900</w:t>
      </w:r>
      <w:r w:rsidRPr="009A7E1B">
        <w:rPr>
          <w:rFonts w:ascii="Times New Roman" w:hAnsi="Times New Roman" w:cs="Times New Roman"/>
          <w:b/>
          <w:color w:val="auto"/>
        </w:rPr>
        <w:t>.</w:t>
      </w:r>
    </w:p>
    <w:p w:rsidR="002009E3" w:rsidRPr="002B7BCC" w:rsidRDefault="002009E3" w:rsidP="002009E3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EA76D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Офертата е подадена в запечатана непрозрачна опаковка, върху която са посочени данните по чл. 47, ал. 2 от ППЗОП, съгласно изискванията. </w:t>
      </w:r>
      <w:r w:rsidRPr="0091327E">
        <w:rPr>
          <w:rFonts w:ascii="Times New Roman" w:hAnsi="Times New Roman" w:cs="Times New Roman"/>
          <w:sz w:val="24"/>
          <w:szCs w:val="24"/>
        </w:rPr>
        <w:t xml:space="preserve">Председателят на комисията отвори опаковката с офертата, представена в запечатана, непрозрачна, с ненарушена цялост опаковка и комисията констатира наличието на 1 отделен непрозрачен, запечатан, с ненарушена цялост плик с надпис „Предлагани ценови параметри”, както и </w:t>
      </w:r>
      <w:r w:rsidRPr="004F0839">
        <w:rPr>
          <w:rFonts w:ascii="Times New Roman" w:hAnsi="Times New Roman" w:cs="Times New Roman"/>
          <w:sz w:val="24"/>
          <w:szCs w:val="24"/>
        </w:rPr>
        <w:t>„</w:t>
      </w:r>
      <w:r w:rsidRPr="002B7BCC">
        <w:rPr>
          <w:rFonts w:ascii="Times New Roman" w:hAnsi="Times New Roman" w:cs="Times New Roman"/>
          <w:sz w:val="24"/>
          <w:szCs w:val="24"/>
        </w:rPr>
        <w:t>Техническо предложение за изпълнение на поръчката”.</w:t>
      </w:r>
    </w:p>
    <w:p w:rsidR="002009E3" w:rsidRPr="002B7BCC" w:rsidRDefault="002009E3" w:rsidP="002009E3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2B7BCC">
        <w:rPr>
          <w:rFonts w:ascii="Times New Roman" w:hAnsi="Times New Roman" w:cs="Times New Roman"/>
          <w:sz w:val="24"/>
          <w:szCs w:val="24"/>
        </w:rPr>
        <w:t xml:space="preserve">Трима членове на комисията в изпълнение на чл.54, ал.4 от ППЗОП подписаха плика с надпис „Предлагани ценови параметри” и „Техническото предложение за изпълнение на поръчката”  на участника. </w:t>
      </w:r>
    </w:p>
    <w:p w:rsidR="002009E3" w:rsidRPr="0091327E" w:rsidRDefault="002009E3" w:rsidP="002009E3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Председателят на комисията оповести документите, които се съдържат в опаковката с офертата на участника и комисията провери съответствието с изготвения списък на документи, съдържащи се в офертата, като не установи различия, а именно:</w:t>
      </w:r>
    </w:p>
    <w:p w:rsidR="002009E3" w:rsidRPr="0091327E" w:rsidRDefault="002009E3" w:rsidP="002009E3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5"/>
        <w:gridCol w:w="9216"/>
      </w:tblGrid>
      <w:tr w:rsidR="00DA4D05" w:rsidRPr="00470A95" w:rsidTr="00446C37">
        <w:trPr>
          <w:trHeight w:hRule="exact" w:val="56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4D05" w:rsidRPr="00470A95" w:rsidRDefault="00DA4D05" w:rsidP="007201BD">
            <w:pPr>
              <w:spacing w:line="220" w:lineRule="exact"/>
              <w:ind w:left="24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70A95">
              <w:rPr>
                <w:rFonts w:ascii="Times New Roman" w:hAnsi="Times New Roman" w:cs="Times New Roman"/>
                <w:b/>
                <w:color w:val="auto"/>
              </w:rPr>
              <w:t>№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4D05" w:rsidRPr="00470A95" w:rsidRDefault="00DA4D0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70A95">
              <w:rPr>
                <w:rStyle w:val="21"/>
                <w:rFonts w:ascii="Times New Roman" w:hAnsi="Times New Roman" w:cs="Times New Roman"/>
                <w:color w:val="auto"/>
                <w:sz w:val="24"/>
                <w:szCs w:val="24"/>
              </w:rPr>
              <w:t>СЪДЪРЖАНИЕ</w:t>
            </w:r>
          </w:p>
        </w:tc>
      </w:tr>
      <w:tr w:rsidR="00DA4D05" w:rsidRPr="00470A95" w:rsidTr="00770A9F">
        <w:trPr>
          <w:trHeight w:hRule="exact" w:val="44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4D05" w:rsidRPr="00470A95" w:rsidRDefault="00DA4D0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70A95">
              <w:rPr>
                <w:rFonts w:ascii="Times New Roman" w:hAnsi="Times New Roman" w:cs="Times New Roman"/>
                <w:b/>
                <w:color w:val="auto"/>
              </w:rPr>
              <w:t>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4D05" w:rsidRPr="00EF1306" w:rsidRDefault="00634C06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</w:rPr>
              <w:t>Заявление</w:t>
            </w:r>
            <w:r w:rsidR="00BB10C2">
              <w:rPr>
                <w:rFonts w:ascii="Times New Roman" w:hAnsi="Times New Roman" w:cs="Times New Roman"/>
              </w:rPr>
              <w:t xml:space="preserve"> за участие по образец</w:t>
            </w:r>
            <w:r w:rsidRPr="00612702">
              <w:rPr>
                <w:rFonts w:ascii="Times New Roman" w:hAnsi="Times New Roman" w:cs="Times New Roman"/>
              </w:rPr>
              <w:t xml:space="preserve"> – </w:t>
            </w:r>
            <w:r w:rsidRPr="00612702">
              <w:rPr>
                <w:rFonts w:ascii="Times New Roman" w:hAnsi="Times New Roman" w:cs="Times New Roman"/>
                <w:b/>
                <w:bCs/>
              </w:rPr>
              <w:t>Приложение № 1</w:t>
            </w:r>
          </w:p>
        </w:tc>
      </w:tr>
      <w:tr w:rsidR="00493F25" w:rsidRPr="00470A95" w:rsidTr="00856EC7">
        <w:trPr>
          <w:trHeight w:hRule="exact" w:val="49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93F25" w:rsidRP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93F25" w:rsidRPr="00EF1306" w:rsidRDefault="00856EC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  <w:bCs/>
                <w:lang w:val="ru-RU"/>
              </w:rPr>
              <w:t>Електронен Единен европейски документ за обществени поръчки (ЕЕДОП) за участника в съответствие с изискванията на закона и условията на възложителя</w:t>
            </w: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- </w:t>
            </w:r>
            <w:r w:rsidRPr="000E3DB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Приложение №2</w:t>
            </w:r>
          </w:p>
        </w:tc>
      </w:tr>
      <w:tr w:rsidR="00DA4D05" w:rsidRPr="00470A95" w:rsidTr="00446C37">
        <w:trPr>
          <w:trHeight w:hRule="exact" w:val="5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A4D05" w:rsidRPr="00470A9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3</w:t>
            </w:r>
            <w:r w:rsidR="00DA4D05" w:rsidRPr="00470A95">
              <w:rPr>
                <w:rFonts w:ascii="Times New Roman" w:hAnsi="Times New Roman" w:cs="Times New Roman"/>
                <w:b/>
                <w:color w:val="auto"/>
              </w:rPr>
              <w:t>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4D05" w:rsidRPr="00EF1306" w:rsidRDefault="00856EC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Техническо п</w:t>
            </w:r>
            <w:r w:rsidRPr="000E3DBB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редложение за изпълнение на поръчката в съответствие с техническите спецификации и изискванията на възложителя - </w:t>
            </w:r>
            <w:r w:rsidRPr="000E3DB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Приложение №3</w:t>
            </w:r>
          </w:p>
        </w:tc>
      </w:tr>
      <w:tr w:rsidR="00493F25" w:rsidRPr="00470A95" w:rsidTr="00856EC7">
        <w:trPr>
          <w:trHeight w:hRule="exact" w:val="42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4.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856EC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Плик с надпис „Предлагани ценови параметри”</w:t>
            </w:r>
          </w:p>
        </w:tc>
      </w:tr>
      <w:tr w:rsidR="00493F25" w:rsidRPr="00470A95" w:rsidTr="00446C37">
        <w:trPr>
          <w:trHeight w:hRule="exact" w:val="31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5.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856EC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Опис на приложените към офертата документи - </w:t>
            </w:r>
            <w:r w:rsidRPr="000E3DB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Приложение №6</w:t>
            </w:r>
          </w:p>
        </w:tc>
      </w:tr>
      <w:tr w:rsidR="00493F25" w:rsidRPr="00470A95" w:rsidTr="00446C37">
        <w:trPr>
          <w:trHeight w:hRule="exact" w:val="51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6.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856EC7" w:rsidP="00446C37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</w:rPr>
              <w:t xml:space="preserve">Декларация по чл. 59, ал. 1, т. 3 във връзка с чл. 59, ал. 3 от Закона за мерките срещу изпирането на пари – </w:t>
            </w:r>
            <w:r w:rsidRPr="000E3DBB">
              <w:rPr>
                <w:rFonts w:ascii="Times New Roman" w:eastAsia="Times New Roman" w:hAnsi="Times New Roman" w:cs="Times New Roman"/>
                <w:b/>
              </w:rPr>
              <w:t>Приложение № 8</w:t>
            </w:r>
          </w:p>
        </w:tc>
      </w:tr>
      <w:tr w:rsidR="00493F25" w:rsidRPr="00470A95" w:rsidTr="00446C37">
        <w:trPr>
          <w:trHeight w:hRule="exact" w:val="4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7.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F25" w:rsidRPr="00EF1306" w:rsidRDefault="00856EC7" w:rsidP="00634C06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</w:rPr>
              <w:t xml:space="preserve">Декларация по чл. 42, ал. 2, т. 2 от Закона за мерките срещу изпирането на пари - </w:t>
            </w:r>
            <w:r w:rsidRPr="000E3DBB">
              <w:rPr>
                <w:rFonts w:ascii="Times New Roman" w:eastAsia="Times New Roman" w:hAnsi="Times New Roman" w:cs="Times New Roman"/>
                <w:b/>
              </w:rPr>
              <w:t>Приложение № 9</w:t>
            </w:r>
          </w:p>
        </w:tc>
      </w:tr>
      <w:tr w:rsidR="00493F25" w:rsidRPr="00470A95" w:rsidTr="00446C37">
        <w:trPr>
          <w:trHeight w:hRule="exact" w:val="322"/>
        </w:trPr>
        <w:tc>
          <w:tcPr>
            <w:tcW w:w="705" w:type="dxa"/>
            <w:tcBorders>
              <w:top w:val="single" w:sz="4" w:space="0" w:color="auto"/>
            </w:tcBorders>
            <w:shd w:val="clear" w:color="auto" w:fill="FFFFFF"/>
          </w:tcPr>
          <w:p w:rsidR="00493F2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  <w:tc>
          <w:tcPr>
            <w:tcW w:w="9216" w:type="dxa"/>
            <w:tcBorders>
              <w:top w:val="single" w:sz="4" w:space="0" w:color="auto"/>
            </w:tcBorders>
            <w:shd w:val="clear" w:color="auto" w:fill="FFFFFF"/>
          </w:tcPr>
          <w:p w:rsidR="00493F25" w:rsidRPr="00470A95" w:rsidRDefault="00493F25" w:rsidP="007201BD">
            <w:pPr>
              <w:spacing w:line="2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2009E3" w:rsidRDefault="002009E3" w:rsidP="002009E3">
      <w:pPr>
        <w:pStyle w:val="12"/>
        <w:shd w:val="clear" w:color="auto" w:fill="auto"/>
        <w:spacing w:before="0" w:after="0" w:line="240" w:lineRule="auto"/>
        <w:ind w:right="-538"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Ком</w:t>
      </w:r>
      <w:r w:rsidR="00D149B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исията констатира, че </w:t>
      </w:r>
      <w:r w:rsidR="00D149B6" w:rsidRPr="00D149B6"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  <w:t>участник</w:t>
      </w:r>
      <w:r w:rsidR="00D149B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D149B6" w:rsidRPr="00D149B6"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 w:rsidR="00D149B6" w:rsidRPr="00D149B6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D149B6" w:rsidRPr="00D149B6">
        <w:rPr>
          <w:rFonts w:ascii="Times New Roman" w:hAnsi="Times New Roman" w:cs="Times New Roman"/>
          <w:sz w:val="24"/>
          <w:szCs w:val="24"/>
        </w:rPr>
        <w:t xml:space="preserve"> </w:t>
      </w:r>
      <w:r w:rsidR="00D149B6">
        <w:rPr>
          <w:rFonts w:ascii="Times New Roman" w:hAnsi="Times New Roman" w:cs="Times New Roman"/>
          <w:sz w:val="24"/>
          <w:szCs w:val="24"/>
        </w:rPr>
        <w:t>–</w:t>
      </w:r>
      <w:r w:rsidR="00D149B6" w:rsidRPr="00D149B6">
        <w:rPr>
          <w:rFonts w:ascii="Times New Roman" w:hAnsi="Times New Roman" w:cs="Times New Roman"/>
          <w:sz w:val="24"/>
          <w:szCs w:val="24"/>
        </w:rPr>
        <w:t xml:space="preserve"> </w:t>
      </w:r>
      <w:r w:rsidR="00D149B6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D149B6" w:rsidRPr="00D149B6">
        <w:rPr>
          <w:rFonts w:ascii="Times New Roman" w:hAnsi="Times New Roman" w:cs="Times New Roman"/>
          <w:b/>
          <w:bCs/>
          <w:sz w:val="24"/>
          <w:szCs w:val="24"/>
        </w:rPr>
        <w:t>АСМ Е</w:t>
      </w:r>
      <w:r w:rsidR="00524734">
        <w:rPr>
          <w:rFonts w:ascii="Times New Roman" w:hAnsi="Times New Roman" w:cs="Times New Roman"/>
          <w:b/>
          <w:bCs/>
          <w:sz w:val="24"/>
          <w:szCs w:val="24"/>
        </w:rPr>
        <w:t>НЕРДЖИ</w:t>
      </w:r>
      <w:r w:rsidR="00D149B6" w:rsidRPr="00D149B6">
        <w:rPr>
          <w:rFonts w:ascii="Times New Roman" w:hAnsi="Times New Roman" w:cs="Times New Roman"/>
          <w:b/>
          <w:bCs/>
          <w:sz w:val="24"/>
          <w:szCs w:val="24"/>
        </w:rPr>
        <w:t>” ООД</w:t>
      </w:r>
      <w:r w:rsidR="00D149B6" w:rsidRPr="00BC1AFF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BC1AFF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е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представил всички необходими документи съгласно условията на </w:t>
      </w:r>
      <w:r w:rsidR="0007549B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В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ъзложителя и </w:t>
      </w:r>
      <w:r w:rsidRPr="0098706D"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  <w:t>единодушно РЕШИ: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допуска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участника 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до следващия етап в процедурата.</w:t>
      </w:r>
    </w:p>
    <w:p w:rsidR="00D149B6" w:rsidRPr="004224A3" w:rsidRDefault="00D149B6" w:rsidP="002009E3">
      <w:pPr>
        <w:pStyle w:val="12"/>
        <w:shd w:val="clear" w:color="auto" w:fill="auto"/>
        <w:spacing w:before="0" w:after="0" w:line="240" w:lineRule="auto"/>
        <w:ind w:right="-53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149B6" w:rsidRPr="0091327E" w:rsidRDefault="00D149B6" w:rsidP="00D149B6">
      <w:pPr>
        <w:ind w:right="-538"/>
        <w:jc w:val="both"/>
        <w:rPr>
          <w:rFonts w:ascii="Times New Roman" w:hAnsi="Times New Roman" w:cs="Times New Roman"/>
        </w:rPr>
      </w:pPr>
      <w:r w:rsidRPr="0091327E">
        <w:rPr>
          <w:rFonts w:ascii="Times New Roman" w:hAnsi="Times New Roman" w:cs="Times New Roman"/>
        </w:rPr>
        <w:t xml:space="preserve">Отваряне на офертата на </w:t>
      </w:r>
      <w:r w:rsidRPr="009A7E1B">
        <w:rPr>
          <w:rFonts w:ascii="Times New Roman" w:hAnsi="Times New Roman" w:cs="Times New Roman"/>
          <w:b/>
          <w:bCs/>
          <w:color w:val="auto"/>
        </w:rPr>
        <w:t xml:space="preserve">участник № </w:t>
      </w:r>
      <w:r>
        <w:rPr>
          <w:rFonts w:ascii="Times New Roman" w:hAnsi="Times New Roman" w:cs="Times New Roman"/>
          <w:b/>
          <w:bCs/>
          <w:color w:val="auto"/>
        </w:rPr>
        <w:t>2</w:t>
      </w:r>
      <w:r w:rsidRPr="009A7E1B">
        <w:rPr>
          <w:rFonts w:ascii="Times New Roman" w:hAnsi="Times New Roman" w:cs="Times New Roman"/>
          <w:color w:val="auto"/>
        </w:rPr>
        <w:t xml:space="preserve"> - </w:t>
      </w:r>
      <w:r w:rsidR="00524734" w:rsidRPr="006F30D8">
        <w:rPr>
          <w:rFonts w:ascii="Times New Roman" w:hAnsi="Times New Roman" w:cs="Times New Roman"/>
          <w:b/>
          <w:bCs/>
        </w:rPr>
        <w:t>„</w:t>
      </w:r>
      <w:r w:rsidR="00524734">
        <w:rPr>
          <w:rFonts w:ascii="Times New Roman" w:hAnsi="Times New Roman" w:cs="Times New Roman"/>
          <w:b/>
          <w:bCs/>
        </w:rPr>
        <w:t>МОСТ ЕНЕРДЖИ</w:t>
      </w:r>
      <w:r w:rsidR="00524734" w:rsidRPr="006F30D8">
        <w:rPr>
          <w:rFonts w:ascii="Times New Roman" w:hAnsi="Times New Roman" w:cs="Times New Roman"/>
          <w:b/>
          <w:bCs/>
        </w:rPr>
        <w:t>”</w:t>
      </w:r>
      <w:r w:rsidRPr="00D149B6">
        <w:rPr>
          <w:rFonts w:ascii="Times New Roman" w:hAnsi="Times New Roman" w:cs="Times New Roman"/>
          <w:b/>
          <w:bCs/>
        </w:rPr>
        <w:t xml:space="preserve"> АД</w:t>
      </w:r>
      <w:r w:rsidRPr="00BB10C2">
        <w:rPr>
          <w:rFonts w:ascii="Times New Roman" w:hAnsi="Times New Roman" w:cs="Times New Roman"/>
          <w:b/>
          <w:bCs/>
        </w:rPr>
        <w:t>, ЕИК:</w:t>
      </w:r>
      <w:r w:rsidRPr="00BB10C2">
        <w:rPr>
          <w:rFonts w:ascii="Times New Roman" w:hAnsi="Times New Roman" w:cs="Times New Roman"/>
          <w:b/>
        </w:rPr>
        <w:t xml:space="preserve"> </w:t>
      </w:r>
      <w:r w:rsidR="000B6E75" w:rsidRPr="004E70CE">
        <w:rPr>
          <w:rFonts w:ascii="Times New Roman" w:hAnsi="Times New Roman" w:cs="Times New Roman"/>
          <w:b/>
          <w:color w:val="auto"/>
          <w:lang w:val="en-US"/>
        </w:rPr>
        <w:t>201325372</w:t>
      </w:r>
      <w:r w:rsidRPr="009A7E1B">
        <w:rPr>
          <w:rFonts w:ascii="Times New Roman" w:hAnsi="Times New Roman" w:cs="Times New Roman"/>
          <w:b/>
          <w:color w:val="auto"/>
        </w:rPr>
        <w:t>.</w:t>
      </w:r>
    </w:p>
    <w:p w:rsidR="00D149B6" w:rsidRDefault="00D149B6" w:rsidP="00D149B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  <w:lang w:val="en-US"/>
        </w:rPr>
      </w:pPr>
      <w:r w:rsidRPr="00EA76D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Офертата е подадена в запечатана непрозрачна опаковка, върху която са посочени данните по чл. 47, ал. 2 от ППЗОП, съгласно изискванията. </w:t>
      </w:r>
      <w:r w:rsidRPr="0091327E">
        <w:rPr>
          <w:rFonts w:ascii="Times New Roman" w:hAnsi="Times New Roman" w:cs="Times New Roman"/>
          <w:sz w:val="24"/>
          <w:szCs w:val="24"/>
        </w:rPr>
        <w:t xml:space="preserve">Председателят на комисията отвори опаковката с офертата, представена в запечатана, непрозрачна, с ненарушена цялост опаковка и комисията констатира наличието на 1 отделен непрозрачен, запечатан, с ненарушена цялост плик с надпис „Предлагани ценови параметри”, както и </w:t>
      </w:r>
      <w:r w:rsidRPr="004F0839">
        <w:rPr>
          <w:rFonts w:ascii="Times New Roman" w:hAnsi="Times New Roman" w:cs="Times New Roman"/>
          <w:sz w:val="24"/>
          <w:szCs w:val="24"/>
        </w:rPr>
        <w:t>„</w:t>
      </w:r>
      <w:r w:rsidRPr="002B7BCC">
        <w:rPr>
          <w:rFonts w:ascii="Times New Roman" w:hAnsi="Times New Roman" w:cs="Times New Roman"/>
          <w:sz w:val="24"/>
          <w:szCs w:val="24"/>
        </w:rPr>
        <w:t xml:space="preserve">Техническо </w:t>
      </w:r>
      <w:r w:rsidRPr="002B7BCC">
        <w:rPr>
          <w:rFonts w:ascii="Times New Roman" w:hAnsi="Times New Roman" w:cs="Times New Roman"/>
          <w:sz w:val="24"/>
          <w:szCs w:val="24"/>
        </w:rPr>
        <w:lastRenderedPageBreak/>
        <w:t>предложение за изпълнение на поръчката”.</w:t>
      </w:r>
    </w:p>
    <w:p w:rsidR="00F0323B" w:rsidRPr="00F0323B" w:rsidRDefault="00F0323B" w:rsidP="00D149B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  <w:lang w:val="en-US"/>
        </w:rPr>
      </w:pPr>
    </w:p>
    <w:p w:rsidR="00D149B6" w:rsidRPr="002B7BCC" w:rsidRDefault="00D149B6" w:rsidP="00D149B6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2B7BCC">
        <w:rPr>
          <w:rFonts w:ascii="Times New Roman" w:hAnsi="Times New Roman" w:cs="Times New Roman"/>
          <w:sz w:val="24"/>
          <w:szCs w:val="24"/>
        </w:rPr>
        <w:t xml:space="preserve">Трима членове на комисията в изпълнение на чл.54, ал.4 от ППЗОП подписаха плика с надпис „Предлагани ценови параметри” и „Техническото предложение за изпълнение на поръчката”  на участника. </w:t>
      </w:r>
    </w:p>
    <w:p w:rsidR="00D149B6" w:rsidRDefault="00D149B6" w:rsidP="00F0323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Председателят на комисията оповести документите, които се съдържат в опаковката с офертата на участника и комисията провери съответствието с изготвения списък на документи, съдържащи се в офертата, като не установи различия, а именно:</w:t>
      </w:r>
    </w:p>
    <w:p w:rsidR="007A176F" w:rsidRPr="00F0323B" w:rsidRDefault="007A176F" w:rsidP="00F0323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921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5"/>
        <w:gridCol w:w="9216"/>
      </w:tblGrid>
      <w:tr w:rsidR="00D149B6" w:rsidRPr="00470A95" w:rsidTr="001F1D2E">
        <w:trPr>
          <w:trHeight w:hRule="exact" w:val="56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49B6" w:rsidRPr="00470A95" w:rsidRDefault="00D149B6" w:rsidP="001F1D2E">
            <w:pPr>
              <w:spacing w:line="220" w:lineRule="exact"/>
              <w:ind w:left="24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70A95">
              <w:rPr>
                <w:rFonts w:ascii="Times New Roman" w:hAnsi="Times New Roman" w:cs="Times New Roman"/>
                <w:b/>
                <w:color w:val="auto"/>
              </w:rPr>
              <w:t>№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49B6" w:rsidRPr="00470A95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70A95">
              <w:rPr>
                <w:rStyle w:val="21"/>
                <w:rFonts w:ascii="Times New Roman" w:hAnsi="Times New Roman" w:cs="Times New Roman"/>
                <w:color w:val="auto"/>
                <w:sz w:val="24"/>
                <w:szCs w:val="24"/>
              </w:rPr>
              <w:t>СЪДЪРЖАНИЕ</w:t>
            </w:r>
          </w:p>
        </w:tc>
      </w:tr>
      <w:tr w:rsidR="00D149B6" w:rsidRPr="00470A95" w:rsidTr="001F1D2E">
        <w:trPr>
          <w:trHeight w:hRule="exact" w:val="44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49B6" w:rsidRPr="00470A95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70A95">
              <w:rPr>
                <w:rFonts w:ascii="Times New Roman" w:hAnsi="Times New Roman" w:cs="Times New Roman"/>
                <w:b/>
                <w:color w:val="auto"/>
              </w:rPr>
              <w:t>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</w:rPr>
              <w:t>Заявление</w:t>
            </w:r>
            <w:r>
              <w:rPr>
                <w:rFonts w:ascii="Times New Roman" w:hAnsi="Times New Roman" w:cs="Times New Roman"/>
              </w:rPr>
              <w:t xml:space="preserve"> за участие по образец</w:t>
            </w:r>
            <w:r w:rsidRPr="00612702">
              <w:rPr>
                <w:rFonts w:ascii="Times New Roman" w:hAnsi="Times New Roman" w:cs="Times New Roman"/>
              </w:rPr>
              <w:t xml:space="preserve"> – </w:t>
            </w:r>
            <w:r w:rsidRPr="00612702">
              <w:rPr>
                <w:rFonts w:ascii="Times New Roman" w:hAnsi="Times New Roman" w:cs="Times New Roman"/>
                <w:b/>
                <w:bCs/>
              </w:rPr>
              <w:t>Приложение № 1</w:t>
            </w:r>
          </w:p>
        </w:tc>
      </w:tr>
      <w:tr w:rsidR="00D149B6" w:rsidRPr="00470A95" w:rsidTr="001F1D2E">
        <w:trPr>
          <w:trHeight w:hRule="exact" w:val="49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49B6" w:rsidRPr="00493F25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  <w:bCs/>
                <w:lang w:val="ru-RU"/>
              </w:rPr>
              <w:t>Електронен Единен европейски документ за обществени поръчки (ЕЕДОП) за участника в съответствие с изискванията на закона и условията на възложителя</w:t>
            </w: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- </w:t>
            </w:r>
            <w:r w:rsidRPr="000E3DB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Приложение №2</w:t>
            </w:r>
          </w:p>
        </w:tc>
      </w:tr>
      <w:tr w:rsidR="00D149B6" w:rsidRPr="00470A95" w:rsidTr="001F1D2E">
        <w:trPr>
          <w:trHeight w:hRule="exact" w:val="5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49B6" w:rsidRPr="00470A95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3</w:t>
            </w:r>
            <w:r w:rsidRPr="00470A95">
              <w:rPr>
                <w:rFonts w:ascii="Times New Roman" w:hAnsi="Times New Roman" w:cs="Times New Roman"/>
                <w:b/>
                <w:color w:val="auto"/>
              </w:rPr>
              <w:t>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Техническо п</w:t>
            </w:r>
            <w:r w:rsidRPr="000E3DBB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редложение за изпълнение на поръчката в съответствие с техническите спецификации и изискванията на възложителя - </w:t>
            </w:r>
            <w:r w:rsidRPr="000E3DB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Приложение №3</w:t>
            </w:r>
          </w:p>
        </w:tc>
      </w:tr>
      <w:tr w:rsidR="00D149B6" w:rsidRPr="00470A95" w:rsidTr="001F1D2E">
        <w:trPr>
          <w:trHeight w:hRule="exact" w:val="42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49B6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4.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Плик с надпис „Предлагани ценови параметри”</w:t>
            </w:r>
          </w:p>
        </w:tc>
      </w:tr>
      <w:tr w:rsidR="00D149B6" w:rsidRPr="00470A95" w:rsidTr="001F1D2E">
        <w:trPr>
          <w:trHeight w:hRule="exact" w:val="31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49B6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5.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Опис на приложените към офертата документи - </w:t>
            </w:r>
            <w:r w:rsidRPr="000E3DB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Приложение №6</w:t>
            </w:r>
          </w:p>
        </w:tc>
      </w:tr>
      <w:tr w:rsidR="00D149B6" w:rsidRPr="00470A95" w:rsidTr="001F1D2E">
        <w:trPr>
          <w:trHeight w:hRule="exact" w:val="51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49B6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6.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</w:rPr>
              <w:t xml:space="preserve">Декларация по чл. 59, ал. 1, т. 3 във връзка с чл. 59, ал. 3 от Закона за мерките срещу изпирането на пари – </w:t>
            </w:r>
            <w:r w:rsidRPr="000E3DBB">
              <w:rPr>
                <w:rFonts w:ascii="Times New Roman" w:eastAsia="Times New Roman" w:hAnsi="Times New Roman" w:cs="Times New Roman"/>
                <w:b/>
              </w:rPr>
              <w:t>Приложение № 8</w:t>
            </w:r>
          </w:p>
        </w:tc>
      </w:tr>
      <w:tr w:rsidR="00D149B6" w:rsidRPr="00470A95" w:rsidTr="001F1D2E">
        <w:trPr>
          <w:trHeight w:hRule="exact" w:val="4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49B6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7.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</w:rPr>
              <w:t xml:space="preserve">Декларация по чл. 42, ал. 2, т. 2 от Закона за мерките срещу изпирането на пари - </w:t>
            </w:r>
            <w:r w:rsidRPr="000E3DBB">
              <w:rPr>
                <w:rFonts w:ascii="Times New Roman" w:eastAsia="Times New Roman" w:hAnsi="Times New Roman" w:cs="Times New Roman"/>
                <w:b/>
              </w:rPr>
              <w:t>Приложение № 9</w:t>
            </w:r>
          </w:p>
        </w:tc>
      </w:tr>
      <w:tr w:rsidR="003E07B5" w:rsidRPr="00470A95" w:rsidTr="001F1D2E">
        <w:trPr>
          <w:trHeight w:hRule="exact" w:val="4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07B5" w:rsidRDefault="003E07B5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8.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07B5" w:rsidRPr="003E07B5" w:rsidRDefault="003E07B5" w:rsidP="001F1D2E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Декларация по чл. 41 от ППЗОП</w:t>
            </w:r>
          </w:p>
        </w:tc>
      </w:tr>
      <w:tr w:rsidR="003E07B5" w:rsidRPr="00470A95" w:rsidTr="001F1D2E">
        <w:trPr>
          <w:trHeight w:hRule="exact" w:val="4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E07B5" w:rsidRPr="003E07B5" w:rsidRDefault="003E07B5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 xml:space="preserve">9. 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07B5" w:rsidRDefault="003E07B5" w:rsidP="001F1D2E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Декларация, че при изготвяне на офертата са спазени задълженията свързани с данъци и осигуровки, опазване на околната среда, закрила на заетостта и условията на труд.</w:t>
            </w:r>
          </w:p>
        </w:tc>
      </w:tr>
      <w:tr w:rsidR="00D149B6" w:rsidRPr="00470A95" w:rsidTr="001F1D2E">
        <w:trPr>
          <w:trHeight w:hRule="exact" w:val="322"/>
        </w:trPr>
        <w:tc>
          <w:tcPr>
            <w:tcW w:w="705" w:type="dxa"/>
            <w:tcBorders>
              <w:top w:val="single" w:sz="4" w:space="0" w:color="auto"/>
            </w:tcBorders>
            <w:shd w:val="clear" w:color="auto" w:fill="FFFFFF"/>
          </w:tcPr>
          <w:p w:rsidR="00D149B6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  <w:tc>
          <w:tcPr>
            <w:tcW w:w="9216" w:type="dxa"/>
            <w:tcBorders>
              <w:top w:val="single" w:sz="4" w:space="0" w:color="auto"/>
            </w:tcBorders>
            <w:shd w:val="clear" w:color="auto" w:fill="FFFFFF"/>
          </w:tcPr>
          <w:p w:rsidR="00D149B6" w:rsidRPr="00470A95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2009E3" w:rsidRDefault="00D149B6" w:rsidP="00D149B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Ком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исията констатира, че </w:t>
      </w:r>
      <w:r w:rsidRPr="00D149B6"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  <w:t>участник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D149B6"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149B6">
        <w:rPr>
          <w:rFonts w:ascii="Times New Roman" w:hAnsi="Times New Roman" w:cs="Times New Roman"/>
          <w:sz w:val="24"/>
          <w:szCs w:val="24"/>
        </w:rPr>
        <w:t xml:space="preserve"> - </w:t>
      </w:r>
      <w:r w:rsidR="00524734" w:rsidRPr="006F30D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524734">
        <w:rPr>
          <w:rFonts w:ascii="Times New Roman" w:hAnsi="Times New Roman" w:cs="Times New Roman"/>
          <w:b/>
          <w:bCs/>
          <w:sz w:val="24"/>
          <w:szCs w:val="24"/>
        </w:rPr>
        <w:t>МОСТ ЕНЕРДЖИ</w:t>
      </w:r>
      <w:r w:rsidR="00524734" w:rsidRPr="006F30D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D149B6">
        <w:rPr>
          <w:rFonts w:ascii="Times New Roman" w:hAnsi="Times New Roman" w:cs="Times New Roman"/>
          <w:b/>
          <w:bCs/>
          <w:sz w:val="24"/>
          <w:szCs w:val="24"/>
        </w:rPr>
        <w:t xml:space="preserve"> АД</w:t>
      </w:r>
      <w:r w:rsidRPr="00BC1AFF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е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представил всички необходими документи съгласно условията на </w:t>
      </w:r>
      <w:r w:rsidR="0007549B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В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ъзложителя и </w:t>
      </w:r>
      <w:r w:rsidRPr="0098706D"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  <w:t>единодушно РЕШИ: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допуска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участника 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до следващия етап в процедурата.</w:t>
      </w:r>
    </w:p>
    <w:p w:rsidR="00D149B6" w:rsidRDefault="00D149B6" w:rsidP="00D149B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</w:p>
    <w:p w:rsidR="00D149B6" w:rsidRPr="0091327E" w:rsidRDefault="00D149B6" w:rsidP="00D149B6">
      <w:pPr>
        <w:ind w:right="-538"/>
        <w:jc w:val="both"/>
        <w:rPr>
          <w:rFonts w:ascii="Times New Roman" w:hAnsi="Times New Roman" w:cs="Times New Roman"/>
        </w:rPr>
      </w:pPr>
      <w:r w:rsidRPr="0091327E">
        <w:rPr>
          <w:rFonts w:ascii="Times New Roman" w:hAnsi="Times New Roman" w:cs="Times New Roman"/>
        </w:rPr>
        <w:t xml:space="preserve">Отваряне на офертата на </w:t>
      </w:r>
      <w:r w:rsidRPr="009A7E1B">
        <w:rPr>
          <w:rFonts w:ascii="Times New Roman" w:hAnsi="Times New Roman" w:cs="Times New Roman"/>
          <w:b/>
          <w:bCs/>
          <w:color w:val="auto"/>
        </w:rPr>
        <w:t xml:space="preserve">участник № </w:t>
      </w:r>
      <w:r>
        <w:rPr>
          <w:rFonts w:ascii="Times New Roman" w:hAnsi="Times New Roman" w:cs="Times New Roman"/>
          <w:b/>
          <w:bCs/>
          <w:color w:val="auto"/>
        </w:rPr>
        <w:t>3</w:t>
      </w:r>
      <w:r w:rsidRPr="009A7E1B">
        <w:rPr>
          <w:rFonts w:ascii="Times New Roman" w:hAnsi="Times New Roman" w:cs="Times New Roman"/>
          <w:color w:val="auto"/>
        </w:rPr>
        <w:t xml:space="preserve"> - </w:t>
      </w:r>
      <w:r w:rsidRPr="00D149B6">
        <w:rPr>
          <w:rFonts w:ascii="Times New Roman" w:hAnsi="Times New Roman" w:cs="Times New Roman"/>
          <w:b/>
          <w:bCs/>
        </w:rPr>
        <w:t>„КУМЕР” ООД</w:t>
      </w:r>
      <w:r w:rsidRPr="00BB10C2">
        <w:rPr>
          <w:rFonts w:ascii="Times New Roman" w:hAnsi="Times New Roman" w:cs="Times New Roman"/>
          <w:b/>
          <w:bCs/>
        </w:rPr>
        <w:t>, ЕИК:</w:t>
      </w:r>
      <w:r w:rsidRPr="00BB10C2">
        <w:rPr>
          <w:rFonts w:ascii="Times New Roman" w:hAnsi="Times New Roman" w:cs="Times New Roman"/>
          <w:b/>
        </w:rPr>
        <w:t xml:space="preserve"> </w:t>
      </w:r>
      <w:r w:rsidR="000B6E75" w:rsidRPr="000B6E75">
        <w:rPr>
          <w:rFonts w:ascii="Times New Roman" w:hAnsi="Times New Roman" w:cs="Times New Roman"/>
          <w:b/>
          <w:color w:val="auto"/>
        </w:rPr>
        <w:t>200907117</w:t>
      </w:r>
      <w:r w:rsidRPr="009A7E1B">
        <w:rPr>
          <w:rFonts w:ascii="Times New Roman" w:hAnsi="Times New Roman" w:cs="Times New Roman"/>
          <w:b/>
          <w:color w:val="auto"/>
        </w:rPr>
        <w:t>.</w:t>
      </w:r>
    </w:p>
    <w:p w:rsidR="00D149B6" w:rsidRPr="002B7BCC" w:rsidRDefault="00D149B6" w:rsidP="00D149B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EA76D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Офертата е подадена в запечатана непрозрачна опаковка, върху която са посочени данните по чл. 47, ал. 2 от ППЗОП, съгласно изискванията. </w:t>
      </w:r>
      <w:r w:rsidRPr="0091327E">
        <w:rPr>
          <w:rFonts w:ascii="Times New Roman" w:hAnsi="Times New Roman" w:cs="Times New Roman"/>
          <w:sz w:val="24"/>
          <w:szCs w:val="24"/>
        </w:rPr>
        <w:t xml:space="preserve">Председателят на комисията отвори опаковката с офертата, представена в запечатана, непрозрачна, с ненарушена цялост опаковка и комисията констатира наличието на 1 отделен непрозрачен, запечатан, с ненарушена цялост плик с надпис „Предлагани ценови параметри”, както и </w:t>
      </w:r>
      <w:r w:rsidRPr="004F0839">
        <w:rPr>
          <w:rFonts w:ascii="Times New Roman" w:hAnsi="Times New Roman" w:cs="Times New Roman"/>
          <w:sz w:val="24"/>
          <w:szCs w:val="24"/>
        </w:rPr>
        <w:t>„</w:t>
      </w:r>
      <w:r w:rsidRPr="002B7BCC">
        <w:rPr>
          <w:rFonts w:ascii="Times New Roman" w:hAnsi="Times New Roman" w:cs="Times New Roman"/>
          <w:sz w:val="24"/>
          <w:szCs w:val="24"/>
        </w:rPr>
        <w:t>Техническо предложение за изпълнение на поръчката”.</w:t>
      </w:r>
    </w:p>
    <w:p w:rsidR="00D149B6" w:rsidRPr="002B7BCC" w:rsidRDefault="00D149B6" w:rsidP="00D149B6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2B7BCC">
        <w:rPr>
          <w:rFonts w:ascii="Times New Roman" w:hAnsi="Times New Roman" w:cs="Times New Roman"/>
          <w:sz w:val="24"/>
          <w:szCs w:val="24"/>
        </w:rPr>
        <w:t xml:space="preserve">Трима членове на комисията в изпълнение на чл.54, ал.4 от ППЗОП подписаха плика с надпис „Предлагани ценови параметри” и „Техническото предложение за изпълнение на поръчката”  на участника. </w:t>
      </w:r>
    </w:p>
    <w:p w:rsidR="00D149B6" w:rsidRDefault="00D149B6" w:rsidP="00F0323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Председателят на комисията оповести документите, които се съдържат в опаковката с офертата на участника и комисията провери съответствието с изготвения списък на документи, съдържащи се в офертата, като не установи различия, а именно:</w:t>
      </w:r>
    </w:p>
    <w:p w:rsidR="007A176F" w:rsidRPr="00F0323B" w:rsidRDefault="007A176F" w:rsidP="00F0323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921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5"/>
        <w:gridCol w:w="9216"/>
      </w:tblGrid>
      <w:tr w:rsidR="00D149B6" w:rsidRPr="00470A95" w:rsidTr="001F1D2E">
        <w:trPr>
          <w:trHeight w:hRule="exact" w:val="56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49B6" w:rsidRPr="00470A95" w:rsidRDefault="00D149B6" w:rsidP="001F1D2E">
            <w:pPr>
              <w:spacing w:line="220" w:lineRule="exact"/>
              <w:ind w:left="24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70A95">
              <w:rPr>
                <w:rFonts w:ascii="Times New Roman" w:hAnsi="Times New Roman" w:cs="Times New Roman"/>
                <w:b/>
                <w:color w:val="auto"/>
              </w:rPr>
              <w:t>№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49B6" w:rsidRPr="00470A95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70A95">
              <w:rPr>
                <w:rStyle w:val="21"/>
                <w:rFonts w:ascii="Times New Roman" w:hAnsi="Times New Roman" w:cs="Times New Roman"/>
                <w:color w:val="auto"/>
                <w:sz w:val="24"/>
                <w:szCs w:val="24"/>
              </w:rPr>
              <w:t>СЪДЪРЖАНИЕ</w:t>
            </w:r>
          </w:p>
        </w:tc>
      </w:tr>
      <w:tr w:rsidR="00D149B6" w:rsidRPr="00470A95" w:rsidTr="001F1D2E">
        <w:trPr>
          <w:trHeight w:hRule="exact" w:val="44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49B6" w:rsidRPr="00470A95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70A95">
              <w:rPr>
                <w:rFonts w:ascii="Times New Roman" w:hAnsi="Times New Roman" w:cs="Times New Roman"/>
                <w:b/>
                <w:color w:val="auto"/>
              </w:rPr>
              <w:t>1.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612702">
              <w:rPr>
                <w:rFonts w:ascii="Times New Roman" w:hAnsi="Times New Roman" w:cs="Times New Roman"/>
              </w:rPr>
              <w:t>Заявление</w:t>
            </w:r>
            <w:r>
              <w:rPr>
                <w:rFonts w:ascii="Times New Roman" w:hAnsi="Times New Roman" w:cs="Times New Roman"/>
              </w:rPr>
              <w:t xml:space="preserve"> за участие по образец</w:t>
            </w:r>
            <w:r w:rsidRPr="00612702">
              <w:rPr>
                <w:rFonts w:ascii="Times New Roman" w:hAnsi="Times New Roman" w:cs="Times New Roman"/>
              </w:rPr>
              <w:t xml:space="preserve"> – </w:t>
            </w:r>
            <w:r w:rsidRPr="00612702">
              <w:rPr>
                <w:rFonts w:ascii="Times New Roman" w:hAnsi="Times New Roman" w:cs="Times New Roman"/>
                <w:b/>
                <w:bCs/>
              </w:rPr>
              <w:t>Приложение № 1</w:t>
            </w:r>
          </w:p>
        </w:tc>
      </w:tr>
      <w:tr w:rsidR="00D149B6" w:rsidRPr="00470A95" w:rsidTr="001F1D2E">
        <w:trPr>
          <w:trHeight w:hRule="exact" w:val="49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49B6" w:rsidRPr="00493F25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2.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  <w:bCs/>
                <w:lang w:val="ru-RU"/>
              </w:rPr>
              <w:t>Електронен Единен европейски документ за обществени поръчки (ЕЕДОП) за участника в съответствие с изискванията на закона и условията на възложителя</w:t>
            </w: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- </w:t>
            </w:r>
            <w:r w:rsidRPr="000E3DB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Приложение №2</w:t>
            </w:r>
          </w:p>
        </w:tc>
      </w:tr>
      <w:tr w:rsidR="00D149B6" w:rsidRPr="00470A95" w:rsidTr="001F1D2E">
        <w:trPr>
          <w:trHeight w:hRule="exact" w:val="57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49B6" w:rsidRPr="00470A95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3</w:t>
            </w:r>
            <w:r w:rsidRPr="00470A95">
              <w:rPr>
                <w:rFonts w:ascii="Times New Roman" w:hAnsi="Times New Roman" w:cs="Times New Roman"/>
                <w:b/>
                <w:color w:val="auto"/>
              </w:rPr>
              <w:t>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Техническо п</w:t>
            </w:r>
            <w:r w:rsidRPr="000E3DBB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редложение за изпълнение на поръчката в съответствие с техническите спецификации и изискванията на възложителя - </w:t>
            </w:r>
            <w:r w:rsidRPr="000E3DB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Приложение №3</w:t>
            </w:r>
          </w:p>
        </w:tc>
      </w:tr>
      <w:tr w:rsidR="00D149B6" w:rsidRPr="00470A95" w:rsidTr="001F1D2E">
        <w:trPr>
          <w:trHeight w:hRule="exact" w:val="42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49B6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4.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Плик с надпис „Предлагани ценови параметри”</w:t>
            </w:r>
          </w:p>
        </w:tc>
      </w:tr>
      <w:tr w:rsidR="00D149B6" w:rsidRPr="00470A95" w:rsidTr="001F1D2E">
        <w:trPr>
          <w:trHeight w:hRule="exact" w:val="31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49B6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5.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Опис на приложените към офертата документи - </w:t>
            </w:r>
            <w:r w:rsidRPr="000E3DBB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Приложение №6</w:t>
            </w:r>
          </w:p>
        </w:tc>
      </w:tr>
      <w:tr w:rsidR="00D149B6" w:rsidRPr="00470A95" w:rsidTr="001F1D2E">
        <w:trPr>
          <w:trHeight w:hRule="exact" w:val="51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49B6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lastRenderedPageBreak/>
              <w:t>6.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</w:rPr>
              <w:t xml:space="preserve">Декларация по чл. 59, ал. 1, т. 3 във връзка с чл. 59, ал. 3 от Закона за мерките срещу изпирането на пари – </w:t>
            </w:r>
            <w:r w:rsidRPr="000E3DBB">
              <w:rPr>
                <w:rFonts w:ascii="Times New Roman" w:eastAsia="Times New Roman" w:hAnsi="Times New Roman" w:cs="Times New Roman"/>
                <w:b/>
              </w:rPr>
              <w:t>Приложение № 8</w:t>
            </w:r>
          </w:p>
        </w:tc>
      </w:tr>
      <w:tr w:rsidR="00D149B6" w:rsidRPr="00470A95" w:rsidTr="001F1D2E">
        <w:trPr>
          <w:trHeight w:hRule="exact" w:val="4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49B6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val="en-US"/>
              </w:rPr>
              <w:t>7.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49B6" w:rsidRPr="00EF1306" w:rsidRDefault="00D149B6" w:rsidP="001F1D2E">
            <w:pPr>
              <w:spacing w:line="220" w:lineRule="exact"/>
              <w:rPr>
                <w:rFonts w:ascii="Times New Roman" w:hAnsi="Times New Roman" w:cs="Times New Roman"/>
                <w:color w:val="auto"/>
              </w:rPr>
            </w:pPr>
            <w:r w:rsidRPr="000E3DBB">
              <w:rPr>
                <w:rFonts w:ascii="Times New Roman" w:eastAsia="Times New Roman" w:hAnsi="Times New Roman" w:cs="Times New Roman"/>
              </w:rPr>
              <w:t xml:space="preserve">Декларация по чл. 42, ал. 2, т. 2 от Закона за мерките срещу изпирането на пари - </w:t>
            </w:r>
            <w:r w:rsidRPr="000E3DBB">
              <w:rPr>
                <w:rFonts w:ascii="Times New Roman" w:eastAsia="Times New Roman" w:hAnsi="Times New Roman" w:cs="Times New Roman"/>
                <w:b/>
              </w:rPr>
              <w:t>Приложение № 9</w:t>
            </w:r>
          </w:p>
        </w:tc>
      </w:tr>
      <w:tr w:rsidR="007A176F" w:rsidRPr="00470A95" w:rsidTr="001F1D2E">
        <w:trPr>
          <w:trHeight w:hRule="exact" w:val="4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176F" w:rsidRPr="007A176F" w:rsidRDefault="007A176F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8.</w:t>
            </w:r>
          </w:p>
        </w:tc>
        <w:tc>
          <w:tcPr>
            <w:tcW w:w="9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176F" w:rsidRPr="000E3DBB" w:rsidRDefault="007A176F" w:rsidP="001F1D2E">
            <w:pPr>
              <w:spacing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Декларация по чл. 41 от ППЗОП</w:t>
            </w:r>
          </w:p>
        </w:tc>
      </w:tr>
      <w:tr w:rsidR="00D149B6" w:rsidRPr="00470A95" w:rsidTr="001F1D2E">
        <w:trPr>
          <w:trHeight w:hRule="exact" w:val="322"/>
        </w:trPr>
        <w:tc>
          <w:tcPr>
            <w:tcW w:w="705" w:type="dxa"/>
            <w:tcBorders>
              <w:top w:val="single" w:sz="4" w:space="0" w:color="auto"/>
            </w:tcBorders>
            <w:shd w:val="clear" w:color="auto" w:fill="FFFFFF"/>
          </w:tcPr>
          <w:p w:rsidR="00D149B6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  <w:tc>
          <w:tcPr>
            <w:tcW w:w="9216" w:type="dxa"/>
            <w:tcBorders>
              <w:top w:val="single" w:sz="4" w:space="0" w:color="auto"/>
            </w:tcBorders>
            <w:shd w:val="clear" w:color="auto" w:fill="FFFFFF"/>
          </w:tcPr>
          <w:p w:rsidR="00D149B6" w:rsidRPr="00470A95" w:rsidRDefault="00D149B6" w:rsidP="001F1D2E">
            <w:pPr>
              <w:spacing w:line="2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149B6" w:rsidRDefault="00D149B6" w:rsidP="00D149B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Ком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исията констатира, че </w:t>
      </w:r>
      <w:r w:rsidRPr="00D149B6"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  <w:t>участник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D149B6"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 w:rsidR="0051053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149B6">
        <w:rPr>
          <w:rFonts w:ascii="Times New Roman" w:hAnsi="Times New Roman" w:cs="Times New Roman"/>
          <w:sz w:val="24"/>
          <w:szCs w:val="24"/>
        </w:rPr>
        <w:t xml:space="preserve"> - </w:t>
      </w:r>
      <w:r w:rsidR="00510533" w:rsidRPr="00510533">
        <w:rPr>
          <w:rFonts w:ascii="Times New Roman" w:hAnsi="Times New Roman" w:cs="Times New Roman"/>
          <w:b/>
          <w:bCs/>
          <w:sz w:val="24"/>
          <w:szCs w:val="24"/>
        </w:rPr>
        <w:t>„КУМЕР” ООД</w:t>
      </w:r>
      <w:r w:rsidRPr="00BC1AFF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е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представил всички необходими документи съгласно условията на </w:t>
      </w:r>
      <w:r w:rsidR="0007549B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В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ъзложителя и </w:t>
      </w:r>
      <w:r w:rsidRPr="0098706D"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  <w:t>единодушно РЕШИ: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допуска 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участника </w:t>
      </w:r>
      <w:r w:rsidRPr="004224A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до следващия етап в процедурата.</w:t>
      </w:r>
    </w:p>
    <w:p w:rsidR="00510533" w:rsidRDefault="00510533" w:rsidP="00D149B6">
      <w:pPr>
        <w:pStyle w:val="20"/>
        <w:shd w:val="clear" w:color="auto" w:fill="auto"/>
        <w:spacing w:before="0" w:after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</w:p>
    <w:p w:rsidR="004D2CB1" w:rsidRPr="00132320" w:rsidRDefault="004F6EFD" w:rsidP="00510533">
      <w:pPr>
        <w:pStyle w:val="20"/>
        <w:shd w:val="clear" w:color="auto" w:fill="auto"/>
        <w:spacing w:before="0"/>
        <w:ind w:right="-538" w:firstLine="708"/>
        <w:rPr>
          <w:rFonts w:ascii="Times New Roman" w:hAnsi="Times New Roman" w:cs="Times New Roman"/>
          <w:sz w:val="24"/>
          <w:szCs w:val="24"/>
          <w:lang w:eastAsia="bg-BG" w:bidi="bg-BG"/>
        </w:rPr>
      </w:pPr>
      <w:r w:rsidRPr="00132320">
        <w:rPr>
          <w:rFonts w:ascii="Times New Roman" w:hAnsi="Times New Roman" w:cs="Times New Roman"/>
          <w:sz w:val="24"/>
          <w:szCs w:val="24"/>
          <w:lang w:eastAsia="bg-BG" w:bidi="bg-BG"/>
        </w:rPr>
        <w:t>С това приключи публичната част от настоящето заседание.</w:t>
      </w:r>
    </w:p>
    <w:p w:rsidR="00144E1B" w:rsidRDefault="004F6EFD" w:rsidP="00144E1B">
      <w:pPr>
        <w:pStyle w:val="20"/>
        <w:shd w:val="clear" w:color="auto" w:fill="auto"/>
        <w:spacing w:before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4F6EFD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На следващият етап, в закрито заседание, комисията пристъпи към разглеждане на </w:t>
      </w:r>
      <w:r w:rsidR="003E07B5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представените документи и </w:t>
      </w:r>
      <w:r w:rsidRPr="004F6EFD">
        <w:rPr>
          <w:rStyle w:val="21"/>
          <w:rFonts w:ascii="Times New Roman" w:hAnsi="Times New Roman" w:cs="Times New Roman"/>
          <w:sz w:val="24"/>
          <w:szCs w:val="24"/>
        </w:rPr>
        <w:t xml:space="preserve">ЕЕДОП </w:t>
      </w:r>
      <w:r w:rsidR="00A948B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на допуснати</w:t>
      </w:r>
      <w:r w:rsidR="002009E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те</w:t>
      </w:r>
      <w:r w:rsidR="00A948B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участни</w:t>
      </w:r>
      <w:r w:rsidR="002009E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ци</w:t>
      </w:r>
      <w:r w:rsidRPr="004F6EFD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-</w:t>
      </w:r>
      <w:r w:rsidR="002009E3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10533" w:rsidRPr="006F30D8">
        <w:rPr>
          <w:rFonts w:ascii="Times New Roman" w:hAnsi="Times New Roman" w:cs="Times New Roman"/>
          <w:b/>
          <w:bCs/>
          <w:sz w:val="24"/>
          <w:szCs w:val="24"/>
        </w:rPr>
        <w:t>„АСМ Е</w:t>
      </w:r>
      <w:r w:rsidR="00524734">
        <w:rPr>
          <w:rFonts w:ascii="Times New Roman" w:hAnsi="Times New Roman" w:cs="Times New Roman"/>
          <w:b/>
          <w:bCs/>
          <w:sz w:val="24"/>
          <w:szCs w:val="24"/>
        </w:rPr>
        <w:t>НЕРДЖИ</w:t>
      </w:r>
      <w:r w:rsidR="00510533" w:rsidRPr="006F30D8">
        <w:rPr>
          <w:rFonts w:ascii="Times New Roman" w:hAnsi="Times New Roman" w:cs="Times New Roman"/>
          <w:b/>
          <w:bCs/>
          <w:sz w:val="24"/>
          <w:szCs w:val="24"/>
        </w:rPr>
        <w:t>” ООД,</w:t>
      </w:r>
      <w:r w:rsidR="006F30D8" w:rsidRPr="006F30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4734" w:rsidRPr="006F30D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524734">
        <w:rPr>
          <w:rFonts w:ascii="Times New Roman" w:hAnsi="Times New Roman" w:cs="Times New Roman"/>
          <w:b/>
          <w:bCs/>
          <w:sz w:val="24"/>
          <w:szCs w:val="24"/>
        </w:rPr>
        <w:t>МОСТ ЕНЕРДЖИ</w:t>
      </w:r>
      <w:r w:rsidR="00524734" w:rsidRPr="006F30D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F30D8" w:rsidRPr="006F30D8">
        <w:rPr>
          <w:rFonts w:ascii="Times New Roman" w:hAnsi="Times New Roman" w:cs="Times New Roman"/>
          <w:b/>
          <w:bCs/>
          <w:sz w:val="24"/>
          <w:szCs w:val="24"/>
        </w:rPr>
        <w:t xml:space="preserve"> АД</w:t>
      </w:r>
      <w:r w:rsidR="00510533" w:rsidRPr="006F30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30D8" w:rsidRPr="006F30D8">
        <w:rPr>
          <w:rFonts w:ascii="Times New Roman" w:hAnsi="Times New Roman" w:cs="Times New Roman"/>
          <w:b/>
          <w:bCs/>
          <w:sz w:val="24"/>
          <w:szCs w:val="24"/>
        </w:rPr>
        <w:t>и „КУМЕР” ООД</w:t>
      </w:r>
      <w:r w:rsidR="00682541">
        <w:rPr>
          <w:rStyle w:val="21"/>
          <w:rFonts w:ascii="Times New Roman" w:hAnsi="Times New Roman" w:cs="Times New Roman"/>
          <w:sz w:val="24"/>
          <w:szCs w:val="24"/>
        </w:rPr>
        <w:t>.</w:t>
      </w:r>
    </w:p>
    <w:p w:rsidR="00372BC7" w:rsidRDefault="00144E1B" w:rsidP="0018139A">
      <w:pPr>
        <w:pStyle w:val="20"/>
        <w:shd w:val="clear" w:color="auto" w:fill="auto"/>
        <w:spacing w:before="0" w:line="240" w:lineRule="auto"/>
        <w:ind w:right="-538" w:firstLine="76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>С оглед правилната п</w:t>
      </w:r>
      <w:r>
        <w:rPr>
          <w:rFonts w:ascii="Times New Roman" w:hAnsi="Times New Roman" w:cs="Times New Roman"/>
          <w:sz w:val="24"/>
          <w:szCs w:val="24"/>
        </w:rPr>
        <w:t>реценка за редовността на офертите</w:t>
      </w:r>
      <w:r w:rsidRPr="0091327E">
        <w:rPr>
          <w:rFonts w:ascii="Times New Roman" w:hAnsi="Times New Roman" w:cs="Times New Roman"/>
          <w:sz w:val="24"/>
          <w:szCs w:val="24"/>
        </w:rPr>
        <w:t xml:space="preserve">, Комисията, като взе предвид на първо място законовите изисквания и минималните изисквания на Възложителя за подбор на участниците, както и всички други изисквания поставени от </w:t>
      </w:r>
      <w:r w:rsidR="003E07B5">
        <w:rPr>
          <w:rFonts w:ascii="Times New Roman" w:hAnsi="Times New Roman" w:cs="Times New Roman"/>
          <w:sz w:val="24"/>
          <w:szCs w:val="24"/>
        </w:rPr>
        <w:t>В</w:t>
      </w:r>
      <w:r w:rsidRPr="0091327E">
        <w:rPr>
          <w:rFonts w:ascii="Times New Roman" w:hAnsi="Times New Roman" w:cs="Times New Roman"/>
          <w:sz w:val="24"/>
          <w:szCs w:val="24"/>
        </w:rPr>
        <w:t>ъзложителя в документацията и след като разгледа документите в опаковката на участниците подали оферти установи:</w:t>
      </w:r>
    </w:p>
    <w:p w:rsidR="00976E7C" w:rsidRDefault="00976E7C" w:rsidP="00976E7C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49411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Участник № </w:t>
      </w:r>
      <w:r w:rsidR="00663E4F" w:rsidRPr="0049411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49411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6F30D8" w:rsidRPr="00494114">
        <w:rPr>
          <w:rFonts w:ascii="Times New Roman" w:hAnsi="Times New Roman" w:cs="Times New Roman"/>
          <w:b/>
          <w:bCs/>
          <w:sz w:val="24"/>
          <w:szCs w:val="24"/>
          <w:u w:val="single"/>
        </w:rPr>
        <w:t>„АСМ ЕНЕРДЖИ” ООД</w:t>
      </w:r>
      <w:r w:rsidR="007719B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r w:rsidR="007719B3" w:rsidRPr="007719B3">
        <w:rPr>
          <w:rFonts w:ascii="Times New Roman" w:hAnsi="Times New Roman" w:cs="Times New Roman"/>
          <w:b/>
          <w:bCs/>
          <w:sz w:val="24"/>
          <w:szCs w:val="24"/>
          <w:u w:val="single"/>
        </w:rPr>
        <w:t>ЕИК:</w:t>
      </w:r>
      <w:r w:rsidR="007719B3" w:rsidRPr="007719B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719B3" w:rsidRPr="007719B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202836900</w:t>
      </w:r>
      <w:r w:rsidR="006F30D8" w:rsidRPr="0091327E">
        <w:rPr>
          <w:rFonts w:ascii="Times New Roman" w:hAnsi="Times New Roman" w:cs="Times New Roman"/>
          <w:sz w:val="24"/>
          <w:szCs w:val="24"/>
        </w:rPr>
        <w:t xml:space="preserve"> </w:t>
      </w:r>
      <w:r w:rsidRPr="0091327E">
        <w:rPr>
          <w:rFonts w:ascii="Times New Roman" w:hAnsi="Times New Roman" w:cs="Times New Roman"/>
          <w:sz w:val="24"/>
          <w:szCs w:val="24"/>
        </w:rPr>
        <w:t>е представил всички изискуеми документи</w:t>
      </w:r>
      <w:r>
        <w:rPr>
          <w:rFonts w:ascii="Times New Roman" w:hAnsi="Times New Roman" w:cs="Times New Roman"/>
          <w:sz w:val="24"/>
          <w:szCs w:val="24"/>
        </w:rPr>
        <w:t xml:space="preserve"> на хартиен носител</w:t>
      </w:r>
      <w:r w:rsidRPr="0091327E">
        <w:rPr>
          <w:rFonts w:ascii="Times New Roman" w:hAnsi="Times New Roman" w:cs="Times New Roman"/>
          <w:sz w:val="24"/>
          <w:szCs w:val="24"/>
        </w:rPr>
        <w:t>, доказващи личното му състояние и критерии за по</w:t>
      </w:r>
      <w:r w:rsidR="003E07B5">
        <w:rPr>
          <w:rFonts w:ascii="Times New Roman" w:hAnsi="Times New Roman" w:cs="Times New Roman"/>
          <w:sz w:val="24"/>
          <w:szCs w:val="24"/>
        </w:rPr>
        <w:t>дбор, поставени от Възложителя</w:t>
      </w:r>
      <w:r w:rsidRPr="0091327E">
        <w:rPr>
          <w:rFonts w:ascii="Times New Roman" w:hAnsi="Times New Roman" w:cs="Times New Roman"/>
          <w:sz w:val="24"/>
          <w:szCs w:val="24"/>
        </w:rPr>
        <w:t>.</w:t>
      </w:r>
    </w:p>
    <w:p w:rsidR="003E07B5" w:rsidRDefault="003E07B5" w:rsidP="00976E7C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констатира, че </w:t>
      </w:r>
      <w:r w:rsidR="007F3E92">
        <w:rPr>
          <w:rFonts w:ascii="Times New Roman" w:hAnsi="Times New Roman" w:cs="Times New Roman"/>
          <w:sz w:val="24"/>
          <w:szCs w:val="24"/>
        </w:rPr>
        <w:t xml:space="preserve">представената </w:t>
      </w:r>
      <w:r w:rsidR="007F3E92" w:rsidRPr="00727286">
        <w:rPr>
          <w:rFonts w:ascii="Times New Roman" w:eastAsia="Times New Roman" w:hAnsi="Times New Roman" w:cs="Times New Roman"/>
          <w:b/>
          <w:sz w:val="24"/>
          <w:szCs w:val="24"/>
        </w:rPr>
        <w:t>Декларация по чл. 42, ал. 2, т. 2</w:t>
      </w:r>
      <w:r w:rsidR="007F3E92" w:rsidRPr="007F3E92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мерките срещу изпирането на пари - </w:t>
      </w:r>
      <w:r w:rsidR="007F3E92" w:rsidRPr="007F3E92">
        <w:rPr>
          <w:rFonts w:ascii="Times New Roman" w:eastAsia="Times New Roman" w:hAnsi="Times New Roman" w:cs="Times New Roman"/>
          <w:b/>
          <w:sz w:val="24"/>
          <w:szCs w:val="24"/>
        </w:rPr>
        <w:t>Приложение № 9</w:t>
      </w:r>
      <w:r w:rsidR="007F3E9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F3E92">
        <w:rPr>
          <w:rFonts w:ascii="Times New Roman" w:eastAsia="Times New Roman" w:hAnsi="Times New Roman" w:cs="Times New Roman"/>
          <w:sz w:val="24"/>
          <w:szCs w:val="24"/>
        </w:rPr>
        <w:t xml:space="preserve">не е попълнена коректно, от което не става ясно дали лицата, представляващи юридическото лице по закон и неговите действителни собственици </w:t>
      </w:r>
      <w:r w:rsidR="007F3E92" w:rsidRPr="007F3E92">
        <w:rPr>
          <w:rFonts w:ascii="Times New Roman" w:eastAsia="Times New Roman" w:hAnsi="Times New Roman" w:cs="Times New Roman"/>
          <w:b/>
          <w:sz w:val="24"/>
          <w:szCs w:val="24"/>
        </w:rPr>
        <w:t>СА</w:t>
      </w:r>
      <w:r w:rsidR="007F3E92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7F3E92" w:rsidRPr="007F3E92">
        <w:rPr>
          <w:rFonts w:ascii="Times New Roman" w:eastAsia="Times New Roman" w:hAnsi="Times New Roman" w:cs="Times New Roman"/>
          <w:b/>
          <w:sz w:val="24"/>
          <w:szCs w:val="24"/>
        </w:rPr>
        <w:t>НЕ СА</w:t>
      </w:r>
      <w:r w:rsidR="007F3E92">
        <w:rPr>
          <w:rFonts w:ascii="Times New Roman" w:eastAsia="Times New Roman" w:hAnsi="Times New Roman" w:cs="Times New Roman"/>
          <w:sz w:val="24"/>
          <w:szCs w:val="24"/>
        </w:rPr>
        <w:t xml:space="preserve"> лица, попадащи в обхвата на чл. 36 от Закона за мерките срещу изпирането на пари. </w:t>
      </w:r>
    </w:p>
    <w:p w:rsidR="005F45B0" w:rsidRPr="007F3E92" w:rsidRDefault="005F45B0" w:rsidP="009A0FC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 54, ал.9 от ППЗОП участникът</w:t>
      </w:r>
      <w:r w:rsidRPr="00CD4494">
        <w:rPr>
          <w:rFonts w:ascii="Times New Roman" w:hAnsi="Times New Roman" w:cs="Times New Roman"/>
          <w:b/>
        </w:rPr>
        <w:t xml:space="preserve"> 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>„АСМ Е</w:t>
      </w:r>
      <w:r>
        <w:rPr>
          <w:rFonts w:ascii="Times New Roman" w:hAnsi="Times New Roman" w:cs="Times New Roman"/>
          <w:b/>
          <w:bCs/>
          <w:sz w:val="24"/>
          <w:szCs w:val="24"/>
        </w:rPr>
        <w:t>НЕРДЖИ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>” ООД</w:t>
      </w:r>
      <w:r>
        <w:rPr>
          <w:rFonts w:ascii="Times New Roman" w:hAnsi="Times New Roman" w:cs="Times New Roman"/>
          <w:sz w:val="24"/>
          <w:szCs w:val="24"/>
        </w:rPr>
        <w:t xml:space="preserve"> следва да представи нова </w:t>
      </w:r>
      <w:r w:rsidRPr="00727286">
        <w:rPr>
          <w:rFonts w:ascii="Times New Roman" w:eastAsia="Times New Roman" w:hAnsi="Times New Roman" w:cs="Times New Roman"/>
          <w:b/>
          <w:sz w:val="24"/>
          <w:szCs w:val="24"/>
        </w:rPr>
        <w:t>Декларация по чл. 42, ал. 2, т. 2</w:t>
      </w:r>
      <w:r w:rsidRPr="007F3E92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мерките срещу изпирането на пари - </w:t>
      </w:r>
      <w:r w:rsidRPr="007F3E92">
        <w:rPr>
          <w:rFonts w:ascii="Times New Roman" w:eastAsia="Times New Roman" w:hAnsi="Times New Roman" w:cs="Times New Roman"/>
          <w:b/>
          <w:sz w:val="24"/>
          <w:szCs w:val="24"/>
        </w:rPr>
        <w:t>Приложение № 9</w:t>
      </w:r>
      <w:r>
        <w:rPr>
          <w:rFonts w:ascii="Times New Roman" w:hAnsi="Times New Roman" w:cs="Times New Roman"/>
          <w:sz w:val="24"/>
          <w:szCs w:val="24"/>
        </w:rPr>
        <w:t>, попълнена коректно .</w:t>
      </w:r>
    </w:p>
    <w:p w:rsidR="0010395F" w:rsidRDefault="0010395F" w:rsidP="0010395F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Представения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т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3E2FE2">
        <w:rPr>
          <w:rStyle w:val="21"/>
          <w:rFonts w:ascii="Times New Roman" w:hAnsi="Times New Roman" w:cs="Times New Roman"/>
          <w:sz w:val="24"/>
          <w:szCs w:val="24"/>
        </w:rPr>
        <w:t xml:space="preserve">ЕЕДОП 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от участник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6F30D8" w:rsidRPr="006F30D8">
        <w:rPr>
          <w:rFonts w:ascii="Times New Roman" w:hAnsi="Times New Roman" w:cs="Times New Roman"/>
          <w:b/>
          <w:bCs/>
          <w:sz w:val="24"/>
          <w:szCs w:val="24"/>
        </w:rPr>
        <w:t>„АСМ Е</w:t>
      </w:r>
      <w:r w:rsidR="006F30D8">
        <w:rPr>
          <w:rFonts w:ascii="Times New Roman" w:hAnsi="Times New Roman" w:cs="Times New Roman"/>
          <w:b/>
          <w:bCs/>
          <w:sz w:val="24"/>
          <w:szCs w:val="24"/>
        </w:rPr>
        <w:t>НЕРДЖИ</w:t>
      </w:r>
      <w:r w:rsidR="006F30D8" w:rsidRPr="006F30D8">
        <w:rPr>
          <w:rFonts w:ascii="Times New Roman" w:hAnsi="Times New Roman" w:cs="Times New Roman"/>
          <w:b/>
          <w:bCs/>
          <w:sz w:val="24"/>
          <w:szCs w:val="24"/>
        </w:rPr>
        <w:t>” ООД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е на СД диск по Образец. </w:t>
      </w:r>
      <w:r w:rsidR="00663E4F" w:rsidRPr="0034486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Комисията счита, че </w:t>
      </w:r>
      <w:r w:rsidR="006F30D8" w:rsidRPr="006F30D8">
        <w:rPr>
          <w:rFonts w:ascii="Times New Roman" w:hAnsi="Times New Roman" w:cs="Times New Roman"/>
          <w:b/>
          <w:bCs/>
          <w:sz w:val="24"/>
          <w:szCs w:val="24"/>
        </w:rPr>
        <w:t>„АСМ Е</w:t>
      </w:r>
      <w:r w:rsidR="006F30D8">
        <w:rPr>
          <w:rFonts w:ascii="Times New Roman" w:hAnsi="Times New Roman" w:cs="Times New Roman"/>
          <w:b/>
          <w:bCs/>
          <w:sz w:val="24"/>
          <w:szCs w:val="24"/>
        </w:rPr>
        <w:t>НЕРДЖИ</w:t>
      </w:r>
      <w:r w:rsidR="006F30D8" w:rsidRPr="006F30D8">
        <w:rPr>
          <w:rFonts w:ascii="Times New Roman" w:hAnsi="Times New Roman" w:cs="Times New Roman"/>
          <w:b/>
          <w:bCs/>
          <w:sz w:val="24"/>
          <w:szCs w:val="24"/>
        </w:rPr>
        <w:t>” ООД</w:t>
      </w:r>
      <w:r w:rsidR="006F30D8"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663E4F" w:rsidRPr="0034486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е представил достатъчно информация в ЕЕДОП</w:t>
      </w:r>
      <w:r w:rsidR="00663E4F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6F30D8" w:rsidRPr="009A0FCB" w:rsidRDefault="00D77E6F" w:rsidP="006F30D8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F30D8" w:rsidRDefault="006F30D8" w:rsidP="006F30D8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A0FCB">
        <w:rPr>
          <w:rFonts w:ascii="Times New Roman" w:hAnsi="Times New Roman" w:cs="Times New Roman"/>
          <w:b/>
          <w:bCs/>
          <w:sz w:val="24"/>
          <w:szCs w:val="24"/>
          <w:u w:val="single"/>
        </w:rPr>
        <w:t>Участник № 2</w:t>
      </w:r>
      <w:r w:rsidRPr="009A0FC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A0FCB">
        <w:rPr>
          <w:rFonts w:ascii="Times New Roman" w:hAnsi="Times New Roman" w:cs="Times New Roman"/>
          <w:b/>
          <w:bCs/>
          <w:sz w:val="24"/>
          <w:szCs w:val="24"/>
          <w:u w:val="single"/>
        </w:rPr>
        <w:t>„МОСТ ЕНЕРДЖИ” АД</w:t>
      </w:r>
      <w:r w:rsidR="007719B3" w:rsidRPr="007719B3">
        <w:rPr>
          <w:rFonts w:ascii="Times New Roman" w:hAnsi="Times New Roman" w:cs="Times New Roman"/>
          <w:b/>
          <w:bCs/>
          <w:sz w:val="24"/>
          <w:szCs w:val="24"/>
          <w:u w:val="single"/>
        </w:rPr>
        <w:t>, ЕИК:</w:t>
      </w:r>
      <w:r w:rsidR="007719B3" w:rsidRPr="007719B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719B3" w:rsidRPr="007719B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201325372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91327E">
        <w:rPr>
          <w:rFonts w:ascii="Times New Roman" w:hAnsi="Times New Roman" w:cs="Times New Roman"/>
          <w:sz w:val="24"/>
          <w:szCs w:val="24"/>
        </w:rPr>
        <w:t>е представил всички изискуеми документи</w:t>
      </w:r>
      <w:r>
        <w:rPr>
          <w:rFonts w:ascii="Times New Roman" w:hAnsi="Times New Roman" w:cs="Times New Roman"/>
          <w:sz w:val="24"/>
          <w:szCs w:val="24"/>
        </w:rPr>
        <w:t xml:space="preserve"> на хартиен носител</w:t>
      </w:r>
      <w:r w:rsidRPr="0091327E">
        <w:rPr>
          <w:rFonts w:ascii="Times New Roman" w:hAnsi="Times New Roman" w:cs="Times New Roman"/>
          <w:sz w:val="24"/>
          <w:szCs w:val="24"/>
        </w:rPr>
        <w:t>, доказващи личното му състояние и критерии за подбор, поставени от Възложителя, относно които комисията няма забележки.</w:t>
      </w:r>
    </w:p>
    <w:p w:rsidR="006F30D8" w:rsidRDefault="006F30D8" w:rsidP="00494114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Представения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т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3E2FE2">
        <w:rPr>
          <w:rStyle w:val="21"/>
          <w:rFonts w:ascii="Times New Roman" w:hAnsi="Times New Roman" w:cs="Times New Roman"/>
          <w:sz w:val="24"/>
          <w:szCs w:val="24"/>
        </w:rPr>
        <w:t xml:space="preserve">ЕЕДОП 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от участник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МОСТ ЕНЕРДЖИ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е на СД диск по Образец. </w:t>
      </w:r>
      <w:r w:rsidRPr="0034486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Комисията счита, че 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МОСТ ЕНЕРДЖИ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34486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е представил достатъчно информация в ЕЕДОП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6F30D8" w:rsidRDefault="006F30D8" w:rsidP="006F30D8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left="720" w:right="-538"/>
        <w:rPr>
          <w:rFonts w:ascii="Times New Roman" w:hAnsi="Times New Roman" w:cs="Times New Roman"/>
          <w:sz w:val="24"/>
          <w:szCs w:val="24"/>
        </w:rPr>
      </w:pPr>
    </w:p>
    <w:p w:rsidR="006F30D8" w:rsidRDefault="006F30D8" w:rsidP="006F30D8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A0FCB">
        <w:rPr>
          <w:rFonts w:ascii="Times New Roman" w:hAnsi="Times New Roman" w:cs="Times New Roman"/>
          <w:b/>
          <w:bCs/>
          <w:sz w:val="24"/>
          <w:szCs w:val="24"/>
          <w:u w:val="single"/>
        </w:rPr>
        <w:t>Участник № 3</w:t>
      </w:r>
      <w:r w:rsidRPr="009A0FC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9A0FCB">
        <w:rPr>
          <w:rFonts w:ascii="Times New Roman" w:hAnsi="Times New Roman" w:cs="Times New Roman"/>
          <w:b/>
          <w:bCs/>
          <w:sz w:val="24"/>
          <w:szCs w:val="24"/>
          <w:u w:val="single"/>
        </w:rPr>
        <w:t>„КУМЕР” ООД</w:t>
      </w:r>
      <w:r w:rsidR="007719B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r w:rsidR="007719B3" w:rsidRPr="007719B3">
        <w:rPr>
          <w:rFonts w:ascii="Times New Roman" w:hAnsi="Times New Roman" w:cs="Times New Roman"/>
          <w:b/>
          <w:bCs/>
          <w:sz w:val="24"/>
          <w:szCs w:val="24"/>
          <w:u w:val="single"/>
        </w:rPr>
        <w:t>ЕИК:</w:t>
      </w:r>
      <w:r w:rsidR="007719B3" w:rsidRPr="007719B3">
        <w:rPr>
          <w:rFonts w:ascii="Times New Roman" w:hAnsi="Times New Roman" w:cs="Times New Roman"/>
          <w:b/>
          <w:sz w:val="24"/>
          <w:szCs w:val="24"/>
          <w:u w:val="single"/>
        </w:rPr>
        <w:t xml:space="preserve"> 200907117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91327E">
        <w:rPr>
          <w:rFonts w:ascii="Times New Roman" w:hAnsi="Times New Roman" w:cs="Times New Roman"/>
          <w:sz w:val="24"/>
          <w:szCs w:val="24"/>
        </w:rPr>
        <w:t>е представил всички изискуеми документи</w:t>
      </w:r>
      <w:r>
        <w:rPr>
          <w:rFonts w:ascii="Times New Roman" w:hAnsi="Times New Roman" w:cs="Times New Roman"/>
          <w:sz w:val="24"/>
          <w:szCs w:val="24"/>
        </w:rPr>
        <w:t xml:space="preserve"> на хартиен носител</w:t>
      </w:r>
      <w:r w:rsidRPr="0091327E">
        <w:rPr>
          <w:rFonts w:ascii="Times New Roman" w:hAnsi="Times New Roman" w:cs="Times New Roman"/>
          <w:sz w:val="24"/>
          <w:szCs w:val="24"/>
        </w:rPr>
        <w:t>, доказващи личното му състояние и критерии за подбор, поставени от Възложителя, относно които комисията няма забележки.</w:t>
      </w:r>
    </w:p>
    <w:p w:rsidR="006F30D8" w:rsidRDefault="006F30D8" w:rsidP="006F30D8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Представения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т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3E2FE2">
        <w:rPr>
          <w:rStyle w:val="21"/>
          <w:rFonts w:ascii="Times New Roman" w:hAnsi="Times New Roman" w:cs="Times New Roman"/>
          <w:sz w:val="24"/>
          <w:szCs w:val="24"/>
        </w:rPr>
        <w:t xml:space="preserve">ЕЕДОП 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от участник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а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>„КУМЕР” ООД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е на СД диск по Образец. </w:t>
      </w:r>
      <w:r w:rsidRPr="0034486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Комисията счита, че 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>„КУМЕР” ООД</w:t>
      </w:r>
      <w:r w:rsidRPr="003E2FE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34486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е представил достатъчно информация в ЕЕДОП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</w:t>
      </w:r>
    </w:p>
    <w:p w:rsidR="009A0FCB" w:rsidRDefault="006F30D8" w:rsidP="00494114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F30D8" w:rsidRDefault="009A0FCB" w:rsidP="00494114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27286">
        <w:rPr>
          <w:rFonts w:ascii="Times New Roman" w:hAnsi="Times New Roman" w:cs="Times New Roman"/>
          <w:sz w:val="24"/>
          <w:szCs w:val="24"/>
          <w:u w:val="single"/>
        </w:rPr>
        <w:t>Комисията реши</w:t>
      </w:r>
      <w:r>
        <w:rPr>
          <w:rFonts w:ascii="Times New Roman" w:hAnsi="Times New Roman" w:cs="Times New Roman"/>
          <w:sz w:val="24"/>
          <w:szCs w:val="24"/>
        </w:rPr>
        <w:t xml:space="preserve">: На основание чл.54, ал.9 от ППЗОП, предоставя на участника 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>„АСМ Е</w:t>
      </w:r>
      <w:r>
        <w:rPr>
          <w:rFonts w:ascii="Times New Roman" w:hAnsi="Times New Roman" w:cs="Times New Roman"/>
          <w:b/>
          <w:bCs/>
          <w:sz w:val="24"/>
          <w:szCs w:val="24"/>
        </w:rPr>
        <w:t>НЕРДЖИ</w:t>
      </w:r>
      <w:r w:rsidRPr="006F30D8">
        <w:rPr>
          <w:rFonts w:ascii="Times New Roman" w:hAnsi="Times New Roman" w:cs="Times New Roman"/>
          <w:b/>
          <w:bCs/>
          <w:sz w:val="24"/>
          <w:szCs w:val="24"/>
        </w:rPr>
        <w:t>” ООД</w:t>
      </w:r>
      <w:r w:rsidR="007719B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7719B3" w:rsidRPr="007719B3">
        <w:rPr>
          <w:rFonts w:ascii="Times New Roman" w:hAnsi="Times New Roman" w:cs="Times New Roman"/>
          <w:b/>
          <w:bCs/>
          <w:sz w:val="24"/>
          <w:szCs w:val="24"/>
        </w:rPr>
        <w:t>ЕИК:</w:t>
      </w:r>
      <w:r w:rsidR="007719B3" w:rsidRPr="007719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19B3" w:rsidRPr="007719B3">
        <w:rPr>
          <w:rFonts w:ascii="Times New Roman" w:hAnsi="Times New Roman" w:cs="Times New Roman"/>
          <w:b/>
          <w:sz w:val="24"/>
          <w:szCs w:val="24"/>
          <w:lang w:val="en-US"/>
        </w:rPr>
        <w:t>202836900</w:t>
      </w:r>
      <w:r>
        <w:rPr>
          <w:rFonts w:ascii="Times New Roman" w:hAnsi="Times New Roman" w:cs="Times New Roman"/>
          <w:sz w:val="24"/>
          <w:szCs w:val="24"/>
        </w:rPr>
        <w:t xml:space="preserve"> срок до 5 работни дни от получаване на настоящия протокол за представяне на нова </w:t>
      </w:r>
      <w:r w:rsidRPr="00494114">
        <w:rPr>
          <w:rFonts w:ascii="Times New Roman" w:eastAsia="Times New Roman" w:hAnsi="Times New Roman" w:cs="Times New Roman"/>
          <w:b/>
          <w:sz w:val="24"/>
          <w:szCs w:val="24"/>
        </w:rPr>
        <w:t>Декларация по чл. 42, ал. 2, т. 2 от Закона за мерките срещу изпирането на пари</w:t>
      </w:r>
      <w:r w:rsidRPr="007F3E9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7F3E92">
        <w:rPr>
          <w:rFonts w:ascii="Times New Roman" w:eastAsia="Times New Roman" w:hAnsi="Times New Roman" w:cs="Times New Roman"/>
          <w:b/>
          <w:sz w:val="24"/>
          <w:szCs w:val="24"/>
        </w:rPr>
        <w:t>Приложение № 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19B3" w:rsidRDefault="007719B3" w:rsidP="00494114">
      <w:pPr>
        <w:pStyle w:val="20"/>
        <w:shd w:val="clear" w:color="auto" w:fill="auto"/>
        <w:tabs>
          <w:tab w:val="left" w:pos="709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</w:p>
    <w:p w:rsidR="00494114" w:rsidRPr="00221B86" w:rsidRDefault="006F30D8" w:rsidP="00494114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494114">
        <w:rPr>
          <w:rFonts w:ascii="Times New Roman" w:hAnsi="Times New Roman"/>
          <w:color w:val="00B0F0"/>
          <w:sz w:val="24"/>
          <w:szCs w:val="24"/>
        </w:rPr>
        <w:t xml:space="preserve"> </w:t>
      </w:r>
      <w:r w:rsidR="000A0CE7" w:rsidRPr="00494114">
        <w:rPr>
          <w:rFonts w:ascii="Times New Roman" w:hAnsi="Times New Roman" w:cs="Times New Roman"/>
          <w:color w:val="00B0F0"/>
          <w:sz w:val="24"/>
          <w:szCs w:val="24"/>
        </w:rPr>
        <w:tab/>
      </w:r>
      <w:r w:rsidR="00494114" w:rsidRPr="00221B86">
        <w:rPr>
          <w:rFonts w:ascii="Times New Roman" w:hAnsi="Times New Roman" w:cs="Times New Roman"/>
          <w:sz w:val="24"/>
          <w:szCs w:val="24"/>
        </w:rPr>
        <w:t xml:space="preserve">След като комисията разгледа документите за съответствие с изискванията към </w:t>
      </w:r>
      <w:r w:rsidR="00494114" w:rsidRPr="00221B86">
        <w:rPr>
          <w:rFonts w:ascii="Times New Roman" w:hAnsi="Times New Roman" w:cs="Times New Roman"/>
          <w:sz w:val="24"/>
          <w:szCs w:val="24"/>
        </w:rPr>
        <w:lastRenderedPageBreak/>
        <w:t xml:space="preserve">личното състояние и критериите за подбор, поставени от </w:t>
      </w:r>
      <w:r w:rsidR="00494114">
        <w:rPr>
          <w:rFonts w:ascii="Times New Roman" w:hAnsi="Times New Roman" w:cs="Times New Roman"/>
          <w:sz w:val="24"/>
          <w:szCs w:val="24"/>
        </w:rPr>
        <w:t>В</w:t>
      </w:r>
      <w:r w:rsidR="00494114" w:rsidRPr="00221B86">
        <w:rPr>
          <w:rFonts w:ascii="Times New Roman" w:hAnsi="Times New Roman" w:cs="Times New Roman"/>
          <w:sz w:val="24"/>
          <w:szCs w:val="24"/>
        </w:rPr>
        <w:t xml:space="preserve">ъзложителя </w:t>
      </w:r>
      <w:r w:rsidR="00494114">
        <w:rPr>
          <w:rFonts w:ascii="Times New Roman" w:hAnsi="Times New Roman" w:cs="Times New Roman"/>
          <w:sz w:val="24"/>
          <w:szCs w:val="24"/>
        </w:rPr>
        <w:t xml:space="preserve">и взе горните решения, на основание </w:t>
      </w:r>
      <w:r w:rsidR="00494114" w:rsidRPr="00221B86">
        <w:rPr>
          <w:rFonts w:ascii="Times New Roman" w:hAnsi="Times New Roman" w:cs="Times New Roman"/>
          <w:sz w:val="24"/>
          <w:szCs w:val="24"/>
        </w:rPr>
        <w:t>чл. 54, ал. 8 от ППЗОП, комисията реши настоящия протокол да бъде изпратен на участни</w:t>
      </w:r>
      <w:r w:rsidR="00494114">
        <w:rPr>
          <w:rFonts w:ascii="Times New Roman" w:hAnsi="Times New Roman" w:cs="Times New Roman"/>
          <w:sz w:val="24"/>
          <w:szCs w:val="24"/>
        </w:rPr>
        <w:t>ците</w:t>
      </w:r>
      <w:r w:rsidR="00494114" w:rsidRPr="00221B86">
        <w:rPr>
          <w:rFonts w:ascii="Times New Roman" w:hAnsi="Times New Roman" w:cs="Times New Roman"/>
          <w:sz w:val="24"/>
          <w:szCs w:val="24"/>
        </w:rPr>
        <w:t xml:space="preserve"> и в същия ден да бъде публикуван в профила на купувача.</w:t>
      </w:r>
    </w:p>
    <w:p w:rsidR="00494114" w:rsidRDefault="00494114" w:rsidP="00494114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494114" w:rsidRPr="00221B86" w:rsidRDefault="00494114" w:rsidP="00494114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221B86">
        <w:rPr>
          <w:rFonts w:ascii="Times New Roman" w:hAnsi="Times New Roman" w:cs="Times New Roman"/>
          <w:sz w:val="24"/>
          <w:szCs w:val="24"/>
        </w:rPr>
        <w:t>Във връзка с това, единодушно беше взето решение председателят на комисията да изготви и подпише уведомително писмо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21B86">
        <w:rPr>
          <w:rFonts w:ascii="Times New Roman" w:hAnsi="Times New Roman" w:cs="Times New Roman"/>
          <w:sz w:val="24"/>
          <w:szCs w:val="24"/>
        </w:rPr>
        <w:t>до участни</w:t>
      </w:r>
      <w:r>
        <w:rPr>
          <w:rFonts w:ascii="Times New Roman" w:hAnsi="Times New Roman" w:cs="Times New Roman"/>
          <w:sz w:val="24"/>
          <w:szCs w:val="24"/>
        </w:rPr>
        <w:t>ците</w:t>
      </w:r>
      <w:r w:rsidRPr="00221B86">
        <w:rPr>
          <w:rFonts w:ascii="Times New Roman" w:hAnsi="Times New Roman" w:cs="Times New Roman"/>
          <w:sz w:val="24"/>
          <w:szCs w:val="24"/>
        </w:rPr>
        <w:t>.</w:t>
      </w:r>
    </w:p>
    <w:p w:rsidR="00494114" w:rsidRDefault="00494114" w:rsidP="00494114">
      <w:pPr>
        <w:pStyle w:val="20"/>
        <w:shd w:val="clear" w:color="auto" w:fill="auto"/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</w:p>
    <w:p w:rsidR="00494114" w:rsidRDefault="00494114" w:rsidP="00494114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основание чл.51, ал.4, т.1 от ППЗОП, председателя на комисията ще информира останалите членове на комисията за датата на следващото заседание, което ще се състои след изтичане на срока от 5 работни дни по чл.54, ал.9 от ППЗОП.</w:t>
      </w:r>
    </w:p>
    <w:p w:rsidR="00D85855" w:rsidRPr="00494114" w:rsidRDefault="00D85855" w:rsidP="009A0FCB">
      <w:pPr>
        <w:pStyle w:val="20"/>
        <w:shd w:val="clear" w:color="auto" w:fill="auto"/>
        <w:spacing w:before="0" w:after="0" w:line="240" w:lineRule="auto"/>
        <w:ind w:right="-538"/>
        <w:rPr>
          <w:rFonts w:ascii="Times New Roman" w:hAnsi="Times New Roman" w:cs="Times New Roman"/>
          <w:color w:val="00B0F0"/>
          <w:sz w:val="24"/>
          <w:szCs w:val="24"/>
        </w:rPr>
      </w:pPr>
    </w:p>
    <w:p w:rsidR="00E37ED4" w:rsidRPr="00E71AB4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Настоящият протокол № 1 се състави и подписа на основание чл. 103, ал. 3 от ЗОП, във връзка </w:t>
      </w:r>
      <w:r w:rsidR="00F71BC4">
        <w:rPr>
          <w:rFonts w:ascii="Times New Roman" w:hAnsi="Times New Roman" w:cs="Times New Roman"/>
          <w:sz w:val="24"/>
          <w:szCs w:val="24"/>
        </w:rPr>
        <w:t>с</w:t>
      </w:r>
      <w:r w:rsidR="00270ECD">
        <w:rPr>
          <w:rFonts w:ascii="Times New Roman" w:hAnsi="Times New Roman" w:cs="Times New Roman"/>
          <w:sz w:val="24"/>
          <w:szCs w:val="24"/>
        </w:rPr>
        <w:t xml:space="preserve"> чл. 54, ал.1 - </w:t>
      </w:r>
      <w:r w:rsidR="00DB6AC1">
        <w:rPr>
          <w:rFonts w:ascii="Times New Roman" w:hAnsi="Times New Roman" w:cs="Times New Roman"/>
          <w:sz w:val="24"/>
          <w:szCs w:val="24"/>
        </w:rPr>
        <w:t>12</w:t>
      </w:r>
      <w:r w:rsidR="00270ECD">
        <w:rPr>
          <w:rFonts w:ascii="Times New Roman" w:hAnsi="Times New Roman" w:cs="Times New Roman"/>
          <w:sz w:val="24"/>
          <w:szCs w:val="24"/>
        </w:rPr>
        <w:t xml:space="preserve"> от ППЗОП на </w:t>
      </w:r>
      <w:r w:rsidR="00DB6AC1" w:rsidRPr="00E71AB4">
        <w:rPr>
          <w:rFonts w:ascii="Times New Roman" w:hAnsi="Times New Roman" w:cs="Times New Roman"/>
          <w:sz w:val="24"/>
          <w:szCs w:val="24"/>
        </w:rPr>
        <w:t>0</w:t>
      </w:r>
      <w:r w:rsidR="009A0FCB">
        <w:rPr>
          <w:rFonts w:ascii="Times New Roman" w:hAnsi="Times New Roman" w:cs="Times New Roman"/>
          <w:sz w:val="24"/>
          <w:szCs w:val="24"/>
        </w:rPr>
        <w:t>6</w:t>
      </w:r>
      <w:r w:rsidR="00270ECD" w:rsidRPr="00E71AB4">
        <w:rPr>
          <w:rFonts w:ascii="Times New Roman" w:hAnsi="Times New Roman" w:cs="Times New Roman"/>
          <w:sz w:val="24"/>
          <w:szCs w:val="24"/>
        </w:rPr>
        <w:t>.</w:t>
      </w:r>
      <w:r w:rsidR="00132320">
        <w:rPr>
          <w:rFonts w:ascii="Times New Roman" w:hAnsi="Times New Roman" w:cs="Times New Roman"/>
          <w:sz w:val="24"/>
          <w:szCs w:val="24"/>
        </w:rPr>
        <w:t>12</w:t>
      </w:r>
      <w:r w:rsidRPr="00E71AB4">
        <w:rPr>
          <w:rFonts w:ascii="Times New Roman" w:hAnsi="Times New Roman" w:cs="Times New Roman"/>
          <w:sz w:val="24"/>
          <w:szCs w:val="24"/>
        </w:rPr>
        <w:t>.201</w:t>
      </w:r>
      <w:r w:rsidR="002E2AF5" w:rsidRPr="00E71AB4">
        <w:rPr>
          <w:rFonts w:ascii="Times New Roman" w:hAnsi="Times New Roman" w:cs="Times New Roman"/>
          <w:sz w:val="24"/>
          <w:szCs w:val="24"/>
        </w:rPr>
        <w:t>9</w:t>
      </w:r>
      <w:r w:rsidR="00727286">
        <w:rPr>
          <w:rFonts w:ascii="Times New Roman" w:hAnsi="Times New Roman" w:cs="Times New Roman"/>
          <w:sz w:val="24"/>
          <w:szCs w:val="24"/>
        </w:rPr>
        <w:t xml:space="preserve"> </w:t>
      </w:r>
      <w:r w:rsidRPr="00E71AB4">
        <w:rPr>
          <w:rFonts w:ascii="Times New Roman" w:hAnsi="Times New Roman" w:cs="Times New Roman"/>
          <w:sz w:val="24"/>
          <w:szCs w:val="24"/>
        </w:rPr>
        <w:t>г.</w:t>
      </w:r>
    </w:p>
    <w:p w:rsidR="00E37ED4" w:rsidRPr="0091327E" w:rsidRDefault="00E37ED4" w:rsidP="00D006EB">
      <w:pPr>
        <w:pStyle w:val="12"/>
        <w:shd w:val="clear" w:color="auto" w:fill="auto"/>
        <w:spacing w:before="0" w:after="0" w:line="240" w:lineRule="auto"/>
        <w:ind w:right="-538" w:firstLine="620"/>
        <w:jc w:val="both"/>
        <w:rPr>
          <w:rFonts w:ascii="Times New Roman" w:hAnsi="Times New Roman" w:cs="Times New Roman"/>
          <w:sz w:val="24"/>
          <w:szCs w:val="24"/>
        </w:rPr>
      </w:pPr>
      <w:r w:rsidRPr="0091327E">
        <w:rPr>
          <w:rFonts w:ascii="Times New Roman" w:hAnsi="Times New Roman" w:cs="Times New Roman"/>
          <w:sz w:val="24"/>
          <w:szCs w:val="24"/>
        </w:rPr>
        <w:t xml:space="preserve">На основание чл. 24, ал. 1, т.5 от ППЗОП настоящия протокол да се публикува в профила на купувача на адрес:  </w:t>
      </w:r>
      <w:r w:rsidR="00DA46D9" w:rsidRPr="00270ECD">
        <w:rPr>
          <w:rFonts w:ascii="Times New Roman" w:hAnsi="Times New Roman" w:cs="Times New Roman"/>
          <w:sz w:val="24"/>
          <w:szCs w:val="24"/>
        </w:rPr>
        <w:t>http://www</w:t>
      </w:r>
      <w:r w:rsidR="00270ECD">
        <w:rPr>
          <w:rFonts w:ascii="Times New Roman" w:hAnsi="Times New Roman" w:cs="Times New Roman"/>
          <w:sz w:val="24"/>
          <w:szCs w:val="24"/>
        </w:rPr>
        <w:t>.uidp-sliven.com/procedures/</w:t>
      </w:r>
      <w:r w:rsidR="00132320">
        <w:rPr>
          <w:rFonts w:ascii="Times New Roman" w:hAnsi="Times New Roman" w:cs="Times New Roman"/>
          <w:sz w:val="24"/>
          <w:szCs w:val="24"/>
        </w:rPr>
        <w:t>3527</w:t>
      </w:r>
      <w:r w:rsidR="00455879">
        <w:rPr>
          <w:rFonts w:ascii="Times New Roman" w:hAnsi="Times New Roman" w:cs="Times New Roman"/>
          <w:sz w:val="24"/>
          <w:szCs w:val="24"/>
        </w:rPr>
        <w:t>.</w:t>
      </w:r>
    </w:p>
    <w:p w:rsidR="00E37ED4" w:rsidRPr="0091327E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E37ED4" w:rsidRPr="0091327E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E37ED4" w:rsidRPr="00C9528A" w:rsidRDefault="00E37ED4" w:rsidP="00D006EB">
      <w:pPr>
        <w:pStyle w:val="20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</w:p>
    <w:p w:rsidR="00E37ED4" w:rsidRPr="00C9528A" w:rsidRDefault="00E37ED4" w:rsidP="00D006EB">
      <w:pPr>
        <w:tabs>
          <w:tab w:val="left" w:pos="9639"/>
        </w:tabs>
        <w:ind w:right="-538"/>
        <w:jc w:val="both"/>
        <w:rPr>
          <w:rFonts w:ascii="Times New Roman" w:hAnsi="Times New Roman" w:cs="Times New Roman"/>
          <w:b/>
          <w:bCs/>
          <w:color w:val="auto"/>
        </w:rPr>
      </w:pPr>
      <w:r w:rsidRPr="00C9528A">
        <w:rPr>
          <w:rFonts w:ascii="Times New Roman" w:hAnsi="Times New Roman" w:cs="Times New Roman"/>
          <w:b/>
          <w:bCs/>
          <w:color w:val="auto"/>
        </w:rPr>
        <w:t>ПРЕДСЕДАТЕЛ:</w:t>
      </w:r>
      <w:r w:rsidR="00415225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415225" w:rsidRPr="00415225">
        <w:rPr>
          <w:rFonts w:ascii="Times New Roman" w:hAnsi="Times New Roman" w:cs="Times New Roman"/>
          <w:b/>
          <w:bCs/>
          <w:i/>
          <w:color w:val="auto"/>
        </w:rPr>
        <w:t>/п/</w:t>
      </w:r>
      <w:r w:rsidRPr="00415225">
        <w:rPr>
          <w:rFonts w:ascii="Times New Roman" w:hAnsi="Times New Roman" w:cs="Times New Roman"/>
          <w:b/>
          <w:bCs/>
          <w:i/>
          <w:color w:val="auto"/>
        </w:rPr>
        <w:t xml:space="preserve"> ……</w:t>
      </w:r>
      <w:r w:rsidR="00415225" w:rsidRPr="00415225">
        <w:rPr>
          <w:rFonts w:ascii="Times New Roman" w:hAnsi="Times New Roman" w:cs="Times New Roman"/>
          <w:b/>
          <w:bCs/>
          <w:i/>
          <w:color w:val="auto"/>
        </w:rPr>
        <w:t>чл. 2 от ЗЗЛД</w:t>
      </w:r>
      <w:r w:rsidRPr="00415225">
        <w:rPr>
          <w:rFonts w:ascii="Times New Roman" w:hAnsi="Times New Roman" w:cs="Times New Roman"/>
          <w:b/>
          <w:bCs/>
          <w:i/>
          <w:color w:val="auto"/>
        </w:rPr>
        <w:t>……..</w:t>
      </w:r>
      <w:r w:rsidRPr="00C9528A">
        <w:rPr>
          <w:rFonts w:ascii="Times New Roman" w:hAnsi="Times New Roman" w:cs="Times New Roman"/>
          <w:b/>
          <w:bCs/>
          <w:color w:val="auto"/>
        </w:rPr>
        <w:t xml:space="preserve">      </w:t>
      </w:r>
    </w:p>
    <w:p w:rsidR="00E37ED4" w:rsidRPr="00415225" w:rsidRDefault="00415225" w:rsidP="00D006EB">
      <w:pPr>
        <w:ind w:left="360"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                    </w:t>
      </w:r>
      <w:r w:rsidR="00E37ED4" w:rsidRPr="00C9528A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E37ED4" w:rsidRPr="00415225">
        <w:rPr>
          <w:rFonts w:ascii="Times New Roman" w:hAnsi="Times New Roman" w:cs="Times New Roman"/>
          <w:b/>
          <w:bCs/>
          <w:color w:val="auto"/>
        </w:rPr>
        <w:t>/</w:t>
      </w:r>
      <w:r w:rsidRPr="00415225">
        <w:rPr>
          <w:rFonts w:ascii="Times New Roman" w:hAnsi="Times New Roman" w:cs="Times New Roman"/>
          <w:b/>
          <w:i/>
          <w:sz w:val="20"/>
          <w:szCs w:val="20"/>
        </w:rPr>
        <w:t>заличен съгласно чл. 2 от ЗЗЛД</w:t>
      </w:r>
      <w:r w:rsidR="00E37ED4" w:rsidRPr="00415225">
        <w:rPr>
          <w:rFonts w:ascii="Times New Roman" w:hAnsi="Times New Roman" w:cs="Times New Roman"/>
          <w:b/>
          <w:bCs/>
          <w:color w:val="auto"/>
        </w:rPr>
        <w:t xml:space="preserve">/                                                                   </w:t>
      </w:r>
    </w:p>
    <w:p w:rsidR="00E37ED4" w:rsidRPr="00C9528A" w:rsidRDefault="00E37ED4" w:rsidP="00D006EB">
      <w:pPr>
        <w:tabs>
          <w:tab w:val="left" w:pos="8976"/>
        </w:tabs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C9528A">
        <w:rPr>
          <w:rFonts w:ascii="Times New Roman" w:hAnsi="Times New Roman" w:cs="Times New Roman"/>
          <w:b/>
          <w:bCs/>
          <w:color w:val="auto"/>
        </w:rPr>
        <w:t xml:space="preserve">     </w:t>
      </w:r>
    </w:p>
    <w:p w:rsidR="00E37ED4" w:rsidRPr="00C9528A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C9528A">
        <w:rPr>
          <w:rFonts w:ascii="Times New Roman" w:hAnsi="Times New Roman" w:cs="Times New Roman"/>
          <w:b/>
          <w:bCs/>
          <w:color w:val="auto"/>
        </w:rPr>
        <w:t xml:space="preserve"> ЧЛЕНОВЕ:  </w:t>
      </w:r>
    </w:p>
    <w:p w:rsidR="00E37ED4" w:rsidRPr="00C9528A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C9528A">
        <w:rPr>
          <w:rFonts w:ascii="Times New Roman" w:hAnsi="Times New Roman" w:cs="Times New Roman"/>
          <w:b/>
          <w:bCs/>
          <w:color w:val="auto"/>
        </w:rPr>
        <w:t xml:space="preserve">                          </w:t>
      </w:r>
      <w:r w:rsidRPr="00C9528A">
        <w:rPr>
          <w:rFonts w:ascii="Times New Roman" w:hAnsi="Times New Roman" w:cs="Times New Roman"/>
          <w:b/>
          <w:bCs/>
          <w:color w:val="auto"/>
        </w:rPr>
        <w:tab/>
      </w:r>
      <w:r w:rsidRPr="00C9528A">
        <w:rPr>
          <w:rFonts w:ascii="Times New Roman" w:hAnsi="Times New Roman" w:cs="Times New Roman"/>
          <w:b/>
          <w:bCs/>
          <w:color w:val="auto"/>
        </w:rPr>
        <w:tab/>
        <w:t xml:space="preserve"> </w:t>
      </w:r>
    </w:p>
    <w:p w:rsidR="00E37ED4" w:rsidRPr="00415225" w:rsidRDefault="00415225" w:rsidP="00415225">
      <w:pPr>
        <w:pStyle w:val="a8"/>
        <w:numPr>
          <w:ilvl w:val="0"/>
          <w:numId w:val="42"/>
        </w:numPr>
        <w:ind w:right="-538"/>
        <w:jc w:val="both"/>
        <w:rPr>
          <w:rFonts w:ascii="Times New Roman" w:hAnsi="Times New Roman" w:cs="Times New Roman"/>
          <w:b/>
          <w:bCs/>
          <w:color w:val="auto"/>
        </w:rPr>
      </w:pPr>
      <w:r w:rsidRPr="00415225">
        <w:rPr>
          <w:rFonts w:ascii="Times New Roman" w:hAnsi="Times New Roman" w:cs="Times New Roman"/>
          <w:b/>
          <w:bCs/>
          <w:i/>
          <w:color w:val="auto"/>
        </w:rPr>
        <w:t>/п/ ……чл. 2 от ЗЗЛД……..</w:t>
      </w:r>
      <w:r w:rsidR="00E37ED4" w:rsidRPr="00415225">
        <w:rPr>
          <w:rFonts w:ascii="Times New Roman" w:hAnsi="Times New Roman" w:cs="Times New Roman"/>
          <w:b/>
          <w:bCs/>
          <w:color w:val="auto"/>
        </w:rPr>
        <w:t xml:space="preserve">                                    </w:t>
      </w:r>
    </w:p>
    <w:p w:rsidR="00E37ED4" w:rsidRPr="00B20639" w:rsidRDefault="004144F3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B20639">
        <w:rPr>
          <w:rFonts w:ascii="Times New Roman" w:hAnsi="Times New Roman" w:cs="Times New Roman"/>
          <w:b/>
          <w:bCs/>
          <w:color w:val="auto"/>
        </w:rPr>
        <w:t xml:space="preserve">  </w:t>
      </w:r>
      <w:r w:rsidR="00C9528A" w:rsidRPr="00B20639">
        <w:rPr>
          <w:rFonts w:ascii="Times New Roman" w:hAnsi="Times New Roman" w:cs="Times New Roman"/>
          <w:b/>
          <w:bCs/>
          <w:color w:val="auto"/>
        </w:rPr>
        <w:t xml:space="preserve">                         </w:t>
      </w:r>
      <w:r w:rsidRPr="00B20639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415225" w:rsidRPr="00415225">
        <w:rPr>
          <w:rFonts w:ascii="Times New Roman" w:hAnsi="Times New Roman" w:cs="Times New Roman"/>
          <w:b/>
          <w:bCs/>
          <w:color w:val="auto"/>
        </w:rPr>
        <w:t>/</w:t>
      </w:r>
      <w:r w:rsidR="00415225" w:rsidRPr="00415225">
        <w:rPr>
          <w:rFonts w:ascii="Times New Roman" w:hAnsi="Times New Roman" w:cs="Times New Roman"/>
          <w:b/>
          <w:i/>
          <w:sz w:val="20"/>
          <w:szCs w:val="20"/>
        </w:rPr>
        <w:t>заличен съгласно чл. 2 от ЗЗЛД</w:t>
      </w:r>
      <w:r w:rsidR="00415225" w:rsidRPr="00415225">
        <w:rPr>
          <w:rFonts w:ascii="Times New Roman" w:hAnsi="Times New Roman" w:cs="Times New Roman"/>
          <w:b/>
          <w:bCs/>
          <w:color w:val="auto"/>
        </w:rPr>
        <w:t>/</w:t>
      </w:r>
    </w:p>
    <w:p w:rsidR="00E37ED4" w:rsidRPr="00B20639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</w:p>
    <w:p w:rsidR="00E37ED4" w:rsidRPr="00415225" w:rsidRDefault="00415225" w:rsidP="00415225">
      <w:pPr>
        <w:pStyle w:val="a8"/>
        <w:numPr>
          <w:ilvl w:val="0"/>
          <w:numId w:val="42"/>
        </w:numPr>
        <w:ind w:right="-538"/>
        <w:jc w:val="both"/>
        <w:rPr>
          <w:rFonts w:ascii="Times New Roman" w:hAnsi="Times New Roman" w:cs="Times New Roman"/>
          <w:b/>
          <w:bCs/>
          <w:color w:val="auto"/>
        </w:rPr>
      </w:pPr>
      <w:r w:rsidRPr="00415225">
        <w:rPr>
          <w:rFonts w:ascii="Times New Roman" w:hAnsi="Times New Roman" w:cs="Times New Roman"/>
          <w:b/>
          <w:bCs/>
          <w:i/>
          <w:color w:val="auto"/>
        </w:rPr>
        <w:t>/п/ ……чл. 2 от ЗЗЛД……..</w:t>
      </w:r>
      <w:r w:rsidR="00E37ED4" w:rsidRPr="00415225">
        <w:rPr>
          <w:rFonts w:ascii="Times New Roman" w:hAnsi="Times New Roman" w:cs="Times New Roman"/>
          <w:b/>
          <w:bCs/>
          <w:color w:val="auto"/>
        </w:rPr>
        <w:t xml:space="preserve">                                     </w:t>
      </w:r>
    </w:p>
    <w:p w:rsidR="00E37ED4" w:rsidRPr="00B20639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B20639">
        <w:rPr>
          <w:rFonts w:ascii="Times New Roman" w:hAnsi="Times New Roman" w:cs="Times New Roman"/>
          <w:b/>
          <w:bCs/>
          <w:color w:val="auto"/>
        </w:rPr>
        <w:t xml:space="preserve">                           </w:t>
      </w:r>
      <w:r w:rsidR="004144F3" w:rsidRPr="00B20639">
        <w:rPr>
          <w:rFonts w:ascii="Times New Roman" w:hAnsi="Times New Roman" w:cs="Times New Roman"/>
          <w:b/>
          <w:bCs/>
          <w:color w:val="auto"/>
        </w:rPr>
        <w:t xml:space="preserve">  </w:t>
      </w:r>
      <w:r w:rsidRPr="00B20639">
        <w:rPr>
          <w:rFonts w:ascii="Times New Roman" w:hAnsi="Times New Roman" w:cs="Times New Roman"/>
          <w:b/>
          <w:bCs/>
          <w:color w:val="auto"/>
        </w:rPr>
        <w:t xml:space="preserve">  </w:t>
      </w:r>
      <w:r w:rsidR="00415225" w:rsidRPr="00415225">
        <w:rPr>
          <w:rFonts w:ascii="Times New Roman" w:hAnsi="Times New Roman" w:cs="Times New Roman"/>
          <w:b/>
          <w:bCs/>
          <w:color w:val="auto"/>
        </w:rPr>
        <w:t>/</w:t>
      </w:r>
      <w:r w:rsidR="00415225" w:rsidRPr="00415225">
        <w:rPr>
          <w:rFonts w:ascii="Times New Roman" w:hAnsi="Times New Roman" w:cs="Times New Roman"/>
          <w:b/>
          <w:i/>
          <w:sz w:val="20"/>
          <w:szCs w:val="20"/>
        </w:rPr>
        <w:t>заличен съгласно чл. 2 от ЗЗЛД</w:t>
      </w:r>
      <w:r w:rsidR="00415225" w:rsidRPr="00415225">
        <w:rPr>
          <w:rFonts w:ascii="Times New Roman" w:hAnsi="Times New Roman" w:cs="Times New Roman"/>
          <w:b/>
          <w:bCs/>
          <w:color w:val="auto"/>
        </w:rPr>
        <w:t>/</w:t>
      </w:r>
    </w:p>
    <w:p w:rsidR="00E37ED4" w:rsidRPr="00B20639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B20639"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E37ED4" w:rsidRPr="00B20639" w:rsidRDefault="00E37ED4" w:rsidP="00D006EB">
      <w:pPr>
        <w:ind w:left="1416" w:right="-538"/>
        <w:jc w:val="both"/>
        <w:rPr>
          <w:rFonts w:ascii="Times New Roman" w:hAnsi="Times New Roman" w:cs="Times New Roman"/>
          <w:b/>
          <w:bCs/>
          <w:color w:val="auto"/>
        </w:rPr>
      </w:pPr>
      <w:r w:rsidRPr="00B20639">
        <w:rPr>
          <w:rFonts w:ascii="Times New Roman" w:hAnsi="Times New Roman" w:cs="Times New Roman"/>
          <w:b/>
          <w:bCs/>
          <w:color w:val="auto"/>
        </w:rPr>
        <w:t xml:space="preserve">      3. </w:t>
      </w:r>
      <w:r w:rsidR="00415225" w:rsidRPr="00415225">
        <w:rPr>
          <w:rFonts w:ascii="Times New Roman" w:hAnsi="Times New Roman" w:cs="Times New Roman"/>
          <w:b/>
          <w:bCs/>
          <w:i/>
          <w:color w:val="auto"/>
        </w:rPr>
        <w:t>/п/ ……чл. 2 от ЗЗЛД……..</w:t>
      </w:r>
      <w:r w:rsidRPr="00B20639">
        <w:rPr>
          <w:rFonts w:ascii="Times New Roman" w:hAnsi="Times New Roman" w:cs="Times New Roman"/>
          <w:b/>
          <w:bCs/>
          <w:color w:val="auto"/>
        </w:rPr>
        <w:t xml:space="preserve">                                   </w:t>
      </w:r>
    </w:p>
    <w:p w:rsidR="00E37ED4" w:rsidRPr="00B20639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  <w:r w:rsidRPr="00B20639">
        <w:rPr>
          <w:rFonts w:ascii="Times New Roman" w:hAnsi="Times New Roman" w:cs="Times New Roman"/>
          <w:b/>
          <w:bCs/>
          <w:color w:val="auto"/>
        </w:rPr>
        <w:t xml:space="preserve">                             </w:t>
      </w:r>
      <w:r w:rsidR="004144F3" w:rsidRPr="00B20639">
        <w:rPr>
          <w:rFonts w:ascii="Times New Roman" w:hAnsi="Times New Roman" w:cs="Times New Roman"/>
          <w:b/>
          <w:bCs/>
          <w:color w:val="auto"/>
        </w:rPr>
        <w:t xml:space="preserve">   </w:t>
      </w:r>
      <w:r w:rsidR="00415225" w:rsidRPr="00415225">
        <w:rPr>
          <w:rFonts w:ascii="Times New Roman" w:hAnsi="Times New Roman" w:cs="Times New Roman"/>
          <w:b/>
          <w:bCs/>
          <w:color w:val="auto"/>
        </w:rPr>
        <w:t>/</w:t>
      </w:r>
      <w:r w:rsidR="00415225" w:rsidRPr="00415225">
        <w:rPr>
          <w:rFonts w:ascii="Times New Roman" w:hAnsi="Times New Roman" w:cs="Times New Roman"/>
          <w:b/>
          <w:i/>
          <w:sz w:val="20"/>
          <w:szCs w:val="20"/>
        </w:rPr>
        <w:t>заличен съгласно чл. 2 от ЗЗЛД</w:t>
      </w:r>
      <w:r w:rsidR="00415225" w:rsidRPr="00415225">
        <w:rPr>
          <w:rFonts w:ascii="Times New Roman" w:hAnsi="Times New Roman" w:cs="Times New Roman"/>
          <w:b/>
          <w:bCs/>
          <w:color w:val="auto"/>
        </w:rPr>
        <w:t>/</w:t>
      </w:r>
    </w:p>
    <w:p w:rsidR="00E37ED4" w:rsidRPr="00B20639" w:rsidRDefault="00E37ED4" w:rsidP="00D006EB">
      <w:pPr>
        <w:ind w:right="-538" w:firstLine="360"/>
        <w:jc w:val="both"/>
        <w:rPr>
          <w:rFonts w:ascii="Times New Roman" w:hAnsi="Times New Roman" w:cs="Times New Roman"/>
          <w:b/>
          <w:bCs/>
          <w:color w:val="auto"/>
        </w:rPr>
      </w:pPr>
    </w:p>
    <w:p w:rsidR="00E37ED4" w:rsidRPr="00B20639" w:rsidRDefault="00E37ED4" w:rsidP="00D006EB">
      <w:pPr>
        <w:ind w:left="708" w:right="-538" w:firstLine="708"/>
        <w:jc w:val="both"/>
        <w:rPr>
          <w:rFonts w:ascii="Times New Roman" w:hAnsi="Times New Roman" w:cs="Times New Roman"/>
          <w:b/>
          <w:bCs/>
          <w:color w:val="auto"/>
        </w:rPr>
      </w:pPr>
      <w:r w:rsidRPr="00B20639">
        <w:rPr>
          <w:rFonts w:ascii="Times New Roman" w:hAnsi="Times New Roman" w:cs="Times New Roman"/>
          <w:b/>
          <w:bCs/>
          <w:color w:val="auto"/>
        </w:rPr>
        <w:t xml:space="preserve">      4. </w:t>
      </w:r>
      <w:r w:rsidR="00415225" w:rsidRPr="00415225">
        <w:rPr>
          <w:rFonts w:ascii="Times New Roman" w:hAnsi="Times New Roman" w:cs="Times New Roman"/>
          <w:b/>
          <w:bCs/>
          <w:i/>
          <w:color w:val="auto"/>
        </w:rPr>
        <w:t>/п/ ……чл. 2 от ЗЗЛД……..</w:t>
      </w:r>
      <w:r w:rsidRPr="00B20639">
        <w:rPr>
          <w:rFonts w:ascii="Times New Roman" w:hAnsi="Times New Roman" w:cs="Times New Roman"/>
          <w:b/>
          <w:bCs/>
          <w:color w:val="auto"/>
        </w:rPr>
        <w:t xml:space="preserve">                                    </w:t>
      </w:r>
    </w:p>
    <w:p w:rsidR="00E37ED4" w:rsidRPr="00B20639" w:rsidRDefault="00E37ED4" w:rsidP="00D006EB">
      <w:pPr>
        <w:ind w:right="-538" w:firstLine="360"/>
        <w:jc w:val="both"/>
        <w:rPr>
          <w:rFonts w:ascii="Times New Roman" w:hAnsi="Times New Roman" w:cs="Times New Roman"/>
          <w:color w:val="auto"/>
        </w:rPr>
      </w:pPr>
      <w:r w:rsidRPr="00B20639">
        <w:rPr>
          <w:rFonts w:ascii="Times New Roman" w:hAnsi="Times New Roman" w:cs="Times New Roman"/>
          <w:b/>
          <w:bCs/>
          <w:color w:val="auto"/>
        </w:rPr>
        <w:t xml:space="preserve">                       </w:t>
      </w:r>
      <w:r w:rsidR="00C9528A" w:rsidRPr="00B20639">
        <w:rPr>
          <w:rFonts w:ascii="Times New Roman" w:hAnsi="Times New Roman" w:cs="Times New Roman"/>
          <w:b/>
          <w:bCs/>
          <w:color w:val="auto"/>
        </w:rPr>
        <w:t xml:space="preserve">      </w:t>
      </w:r>
      <w:r w:rsidR="004144F3" w:rsidRPr="00B20639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B20639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415225" w:rsidRPr="00415225">
        <w:rPr>
          <w:rFonts w:ascii="Times New Roman" w:hAnsi="Times New Roman" w:cs="Times New Roman"/>
          <w:b/>
          <w:bCs/>
          <w:color w:val="auto"/>
        </w:rPr>
        <w:t>/</w:t>
      </w:r>
      <w:r w:rsidR="00415225" w:rsidRPr="00415225">
        <w:rPr>
          <w:rFonts w:ascii="Times New Roman" w:hAnsi="Times New Roman" w:cs="Times New Roman"/>
          <w:b/>
          <w:i/>
          <w:sz w:val="20"/>
          <w:szCs w:val="20"/>
        </w:rPr>
        <w:t>заличен съгласно чл. 2 от ЗЗЛД</w:t>
      </w:r>
      <w:r w:rsidR="00415225" w:rsidRPr="00415225">
        <w:rPr>
          <w:rFonts w:ascii="Times New Roman" w:hAnsi="Times New Roman" w:cs="Times New Roman"/>
          <w:b/>
          <w:bCs/>
          <w:color w:val="auto"/>
        </w:rPr>
        <w:t>/</w:t>
      </w:r>
      <w:r w:rsidRPr="00B20639"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E37ED4" w:rsidRPr="00B20639" w:rsidRDefault="00E37ED4" w:rsidP="00D006EB">
      <w:pPr>
        <w:ind w:right="-538" w:firstLine="360"/>
        <w:jc w:val="both"/>
        <w:rPr>
          <w:rFonts w:ascii="Times New Roman" w:hAnsi="Times New Roman" w:cs="Times New Roman"/>
          <w:color w:val="auto"/>
        </w:rPr>
      </w:pPr>
    </w:p>
    <w:p w:rsidR="00E37ED4" w:rsidRPr="0091327E" w:rsidRDefault="00E37ED4" w:rsidP="00D006EB">
      <w:pPr>
        <w:ind w:right="-538" w:firstLine="360"/>
        <w:jc w:val="both"/>
        <w:rPr>
          <w:rFonts w:ascii="Times New Roman" w:hAnsi="Times New Roman" w:cs="Times New Roman"/>
        </w:rPr>
      </w:pPr>
    </w:p>
    <w:p w:rsidR="00E37ED4" w:rsidRPr="0091327E" w:rsidRDefault="00E37ED4" w:rsidP="00B20639">
      <w:pPr>
        <w:pStyle w:val="20"/>
        <w:shd w:val="clear" w:color="auto" w:fill="auto"/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  <w:sectPr w:rsidR="00E37ED4" w:rsidRPr="0091327E" w:rsidSect="00221B86">
          <w:footerReference w:type="default" r:id="rId9"/>
          <w:pgSz w:w="11900" w:h="16840"/>
          <w:pgMar w:top="695" w:right="1374" w:bottom="709" w:left="1410" w:header="0" w:footer="3" w:gutter="0"/>
          <w:cols w:space="708"/>
          <w:noEndnote/>
          <w:docGrid w:linePitch="360"/>
        </w:sectPr>
      </w:pPr>
    </w:p>
    <w:p w:rsidR="005E28D7" w:rsidRDefault="005E28D7" w:rsidP="00D006EB">
      <w:pPr>
        <w:ind w:right="-538"/>
        <w:jc w:val="both"/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5E28D7" w:rsidRPr="005E28D7" w:rsidRDefault="005E28D7" w:rsidP="005E28D7">
      <w:pPr>
        <w:rPr>
          <w:rFonts w:ascii="Times New Roman" w:hAnsi="Times New Roman" w:cs="Times New Roman"/>
        </w:rPr>
      </w:pPr>
    </w:p>
    <w:p w:rsidR="004A1617" w:rsidRPr="00F0323B" w:rsidRDefault="004A1617" w:rsidP="005E28D7">
      <w:pPr>
        <w:jc w:val="right"/>
        <w:rPr>
          <w:rFonts w:ascii="Times New Roman" w:hAnsi="Times New Roman" w:cs="Times New Roman"/>
          <w:lang w:val="en-US"/>
        </w:rPr>
      </w:pPr>
    </w:p>
    <w:sectPr w:rsidR="004A1617" w:rsidRPr="00F0323B" w:rsidSect="003B6846">
      <w:type w:val="continuous"/>
      <w:pgSz w:w="11900" w:h="16840"/>
      <w:pgMar w:top="907" w:right="1414" w:bottom="907" w:left="1385" w:header="0" w:footer="3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D3F" w:rsidRDefault="00BD1D3F" w:rsidP="00111A93">
      <w:r>
        <w:separator/>
      </w:r>
    </w:p>
  </w:endnote>
  <w:endnote w:type="continuationSeparator" w:id="0">
    <w:p w:rsidR="00BD1D3F" w:rsidRDefault="00BD1D3F" w:rsidP="00111A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1F" w:rsidRDefault="00BD4B21">
    <w:pPr>
      <w:rPr>
        <w:sz w:val="2"/>
        <w:szCs w:val="2"/>
      </w:rPr>
    </w:pPr>
    <w:r w:rsidRPr="00BD4B2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9.45pt;margin-top:781.9pt;width:2.5pt;height:8.65pt;z-index:-25165875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48471F" w:rsidRDefault="00BD4B21">
                <w:pPr>
                  <w:pStyle w:val="11"/>
                  <w:shd w:val="clear" w:color="auto" w:fill="auto"/>
                  <w:spacing w:line="240" w:lineRule="auto"/>
                  <w:rPr>
                    <w:rFonts w:cs="Arial Unicode MS"/>
                  </w:rPr>
                </w:pPr>
                <w:r>
                  <w:fldChar w:fldCharType="begin"/>
                </w:r>
                <w:r w:rsidR="00074754">
                  <w:instrText xml:space="preserve"> PAGE \* MERGEFORMAT </w:instrText>
                </w:r>
                <w:r>
                  <w:fldChar w:fldCharType="separate"/>
                </w:r>
                <w:r w:rsidR="00415225" w:rsidRPr="00415225">
                  <w:rPr>
                    <w:rStyle w:val="a5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D3F" w:rsidRDefault="00BD1D3F" w:rsidP="00111A93">
      <w:r>
        <w:separator/>
      </w:r>
    </w:p>
  </w:footnote>
  <w:footnote w:type="continuationSeparator" w:id="0">
    <w:p w:rsidR="00BD1D3F" w:rsidRDefault="00BD1D3F" w:rsidP="00111A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5ECE"/>
    <w:multiLevelType w:val="hybridMultilevel"/>
    <w:tmpl w:val="17E2C088"/>
    <w:lvl w:ilvl="0" w:tplc="EBB64F00">
      <w:start w:val="1"/>
      <w:numFmt w:val="decimal"/>
      <w:lvlText w:val="%1."/>
      <w:lvlJc w:val="left"/>
      <w:pPr>
        <w:ind w:left="980" w:hanging="360"/>
      </w:pPr>
      <w:rPr>
        <w:rFonts w:hint="default"/>
        <w:color w:val="000000"/>
      </w:rPr>
    </w:lvl>
    <w:lvl w:ilvl="1" w:tplc="04020019">
      <w:start w:val="1"/>
      <w:numFmt w:val="lowerLetter"/>
      <w:lvlText w:val="%2."/>
      <w:lvlJc w:val="left"/>
      <w:pPr>
        <w:ind w:left="1700" w:hanging="360"/>
      </w:pPr>
    </w:lvl>
    <w:lvl w:ilvl="2" w:tplc="0402001B">
      <w:start w:val="1"/>
      <w:numFmt w:val="lowerRoman"/>
      <w:lvlText w:val="%3."/>
      <w:lvlJc w:val="right"/>
      <w:pPr>
        <w:ind w:left="2420" w:hanging="180"/>
      </w:pPr>
    </w:lvl>
    <w:lvl w:ilvl="3" w:tplc="0402000F">
      <w:start w:val="1"/>
      <w:numFmt w:val="decimal"/>
      <w:lvlText w:val="%4."/>
      <w:lvlJc w:val="left"/>
      <w:pPr>
        <w:ind w:left="3140" w:hanging="360"/>
      </w:pPr>
    </w:lvl>
    <w:lvl w:ilvl="4" w:tplc="04020019">
      <w:start w:val="1"/>
      <w:numFmt w:val="lowerLetter"/>
      <w:lvlText w:val="%5."/>
      <w:lvlJc w:val="left"/>
      <w:pPr>
        <w:ind w:left="3860" w:hanging="360"/>
      </w:pPr>
    </w:lvl>
    <w:lvl w:ilvl="5" w:tplc="0402001B">
      <w:start w:val="1"/>
      <w:numFmt w:val="lowerRoman"/>
      <w:lvlText w:val="%6."/>
      <w:lvlJc w:val="right"/>
      <w:pPr>
        <w:ind w:left="4580" w:hanging="180"/>
      </w:pPr>
    </w:lvl>
    <w:lvl w:ilvl="6" w:tplc="0402000F">
      <w:start w:val="1"/>
      <w:numFmt w:val="decimal"/>
      <w:lvlText w:val="%7."/>
      <w:lvlJc w:val="left"/>
      <w:pPr>
        <w:ind w:left="5300" w:hanging="360"/>
      </w:pPr>
    </w:lvl>
    <w:lvl w:ilvl="7" w:tplc="04020019">
      <w:start w:val="1"/>
      <w:numFmt w:val="lowerLetter"/>
      <w:lvlText w:val="%8."/>
      <w:lvlJc w:val="left"/>
      <w:pPr>
        <w:ind w:left="6020" w:hanging="360"/>
      </w:pPr>
    </w:lvl>
    <w:lvl w:ilvl="8" w:tplc="0402001B">
      <w:start w:val="1"/>
      <w:numFmt w:val="lowerRoman"/>
      <w:lvlText w:val="%9."/>
      <w:lvlJc w:val="right"/>
      <w:pPr>
        <w:ind w:left="6740" w:hanging="180"/>
      </w:pPr>
    </w:lvl>
  </w:abstractNum>
  <w:abstractNum w:abstractNumId="1">
    <w:nsid w:val="054B4821"/>
    <w:multiLevelType w:val="multilevel"/>
    <w:tmpl w:val="A2A4FE8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7E647F"/>
    <w:multiLevelType w:val="hybridMultilevel"/>
    <w:tmpl w:val="E3F02F76"/>
    <w:lvl w:ilvl="0" w:tplc="4CAEFCB8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00" w:hanging="360"/>
      </w:pPr>
    </w:lvl>
    <w:lvl w:ilvl="2" w:tplc="0402001B">
      <w:start w:val="1"/>
      <w:numFmt w:val="lowerRoman"/>
      <w:lvlText w:val="%3."/>
      <w:lvlJc w:val="right"/>
      <w:pPr>
        <w:ind w:left="2420" w:hanging="180"/>
      </w:pPr>
    </w:lvl>
    <w:lvl w:ilvl="3" w:tplc="0402000F">
      <w:start w:val="1"/>
      <w:numFmt w:val="decimal"/>
      <w:lvlText w:val="%4."/>
      <w:lvlJc w:val="left"/>
      <w:pPr>
        <w:ind w:left="3140" w:hanging="360"/>
      </w:pPr>
    </w:lvl>
    <w:lvl w:ilvl="4" w:tplc="04020019">
      <w:start w:val="1"/>
      <w:numFmt w:val="lowerLetter"/>
      <w:lvlText w:val="%5."/>
      <w:lvlJc w:val="left"/>
      <w:pPr>
        <w:ind w:left="3860" w:hanging="360"/>
      </w:pPr>
    </w:lvl>
    <w:lvl w:ilvl="5" w:tplc="0402001B">
      <w:start w:val="1"/>
      <w:numFmt w:val="lowerRoman"/>
      <w:lvlText w:val="%6."/>
      <w:lvlJc w:val="right"/>
      <w:pPr>
        <w:ind w:left="4580" w:hanging="180"/>
      </w:pPr>
    </w:lvl>
    <w:lvl w:ilvl="6" w:tplc="0402000F">
      <w:start w:val="1"/>
      <w:numFmt w:val="decimal"/>
      <w:lvlText w:val="%7."/>
      <w:lvlJc w:val="left"/>
      <w:pPr>
        <w:ind w:left="5300" w:hanging="360"/>
      </w:pPr>
    </w:lvl>
    <w:lvl w:ilvl="7" w:tplc="04020019">
      <w:start w:val="1"/>
      <w:numFmt w:val="lowerLetter"/>
      <w:lvlText w:val="%8."/>
      <w:lvlJc w:val="left"/>
      <w:pPr>
        <w:ind w:left="6020" w:hanging="360"/>
      </w:pPr>
    </w:lvl>
    <w:lvl w:ilvl="8" w:tplc="0402001B">
      <w:start w:val="1"/>
      <w:numFmt w:val="lowerRoman"/>
      <w:lvlText w:val="%9."/>
      <w:lvlJc w:val="right"/>
      <w:pPr>
        <w:ind w:left="6740" w:hanging="180"/>
      </w:pPr>
    </w:lvl>
  </w:abstractNum>
  <w:abstractNum w:abstractNumId="3">
    <w:nsid w:val="0F0E453A"/>
    <w:multiLevelType w:val="multilevel"/>
    <w:tmpl w:val="65109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72" w:hanging="1800"/>
      </w:pPr>
      <w:rPr>
        <w:rFonts w:hint="default"/>
      </w:rPr>
    </w:lvl>
  </w:abstractNum>
  <w:abstractNum w:abstractNumId="4">
    <w:nsid w:val="0FEF736B"/>
    <w:multiLevelType w:val="multilevel"/>
    <w:tmpl w:val="5D2856C2"/>
    <w:lvl w:ilvl="0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0" w:hanging="1800"/>
      </w:pPr>
      <w:rPr>
        <w:rFonts w:hint="default"/>
      </w:rPr>
    </w:lvl>
  </w:abstractNum>
  <w:abstractNum w:abstractNumId="5">
    <w:nsid w:val="134627B7"/>
    <w:multiLevelType w:val="hybridMultilevel"/>
    <w:tmpl w:val="72EC25FA"/>
    <w:lvl w:ilvl="0" w:tplc="F26CAE8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6D361D5"/>
    <w:multiLevelType w:val="hybridMultilevel"/>
    <w:tmpl w:val="5A76B320"/>
    <w:lvl w:ilvl="0" w:tplc="1FC8AFD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7">
    <w:nsid w:val="19534C32"/>
    <w:multiLevelType w:val="multilevel"/>
    <w:tmpl w:val="C90C46C2"/>
    <w:lvl w:ilvl="0">
      <w:start w:val="1"/>
      <w:numFmt w:val="decimal"/>
      <w:lvlText w:val="%1."/>
      <w:lvlJc w:val="left"/>
      <w:rPr>
        <w:rFonts w:ascii="Arial Narrow" w:eastAsia="Times New Roman" w:hAnsi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910547"/>
    <w:multiLevelType w:val="multilevel"/>
    <w:tmpl w:val="87568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44" w:hanging="1800"/>
      </w:pPr>
      <w:rPr>
        <w:rFonts w:hint="default"/>
      </w:rPr>
    </w:lvl>
  </w:abstractNum>
  <w:abstractNum w:abstractNumId="9">
    <w:nsid w:val="1C3A23D8"/>
    <w:multiLevelType w:val="multilevel"/>
    <w:tmpl w:val="9FD63EBC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1AB5118"/>
    <w:multiLevelType w:val="hybridMultilevel"/>
    <w:tmpl w:val="5A76B320"/>
    <w:lvl w:ilvl="0" w:tplc="1FC8AFD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11">
    <w:nsid w:val="23356A13"/>
    <w:multiLevelType w:val="hybridMultilevel"/>
    <w:tmpl w:val="5FF0F242"/>
    <w:lvl w:ilvl="0" w:tplc="DEB09F64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80" w:hanging="360"/>
      </w:pPr>
    </w:lvl>
    <w:lvl w:ilvl="2" w:tplc="0402001B" w:tentative="1">
      <w:start w:val="1"/>
      <w:numFmt w:val="lowerRoman"/>
      <w:lvlText w:val="%3."/>
      <w:lvlJc w:val="right"/>
      <w:pPr>
        <w:ind w:left="2600" w:hanging="180"/>
      </w:pPr>
    </w:lvl>
    <w:lvl w:ilvl="3" w:tplc="0402000F" w:tentative="1">
      <w:start w:val="1"/>
      <w:numFmt w:val="decimal"/>
      <w:lvlText w:val="%4."/>
      <w:lvlJc w:val="left"/>
      <w:pPr>
        <w:ind w:left="3320" w:hanging="360"/>
      </w:pPr>
    </w:lvl>
    <w:lvl w:ilvl="4" w:tplc="04020019" w:tentative="1">
      <w:start w:val="1"/>
      <w:numFmt w:val="lowerLetter"/>
      <w:lvlText w:val="%5."/>
      <w:lvlJc w:val="left"/>
      <w:pPr>
        <w:ind w:left="4040" w:hanging="360"/>
      </w:pPr>
    </w:lvl>
    <w:lvl w:ilvl="5" w:tplc="0402001B" w:tentative="1">
      <w:start w:val="1"/>
      <w:numFmt w:val="lowerRoman"/>
      <w:lvlText w:val="%6."/>
      <w:lvlJc w:val="right"/>
      <w:pPr>
        <w:ind w:left="4760" w:hanging="180"/>
      </w:pPr>
    </w:lvl>
    <w:lvl w:ilvl="6" w:tplc="0402000F" w:tentative="1">
      <w:start w:val="1"/>
      <w:numFmt w:val="decimal"/>
      <w:lvlText w:val="%7."/>
      <w:lvlJc w:val="left"/>
      <w:pPr>
        <w:ind w:left="5480" w:hanging="360"/>
      </w:pPr>
    </w:lvl>
    <w:lvl w:ilvl="7" w:tplc="04020019" w:tentative="1">
      <w:start w:val="1"/>
      <w:numFmt w:val="lowerLetter"/>
      <w:lvlText w:val="%8."/>
      <w:lvlJc w:val="left"/>
      <w:pPr>
        <w:ind w:left="6200" w:hanging="360"/>
      </w:pPr>
    </w:lvl>
    <w:lvl w:ilvl="8" w:tplc="0402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2">
    <w:nsid w:val="235F2983"/>
    <w:multiLevelType w:val="hybridMultilevel"/>
    <w:tmpl w:val="A94441B8"/>
    <w:lvl w:ilvl="0" w:tplc="E74AB1E2">
      <w:start w:val="1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502130"/>
    <w:multiLevelType w:val="multilevel"/>
    <w:tmpl w:val="9FE831EA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67B66E3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abstractNum w:abstractNumId="15">
    <w:nsid w:val="29654D74"/>
    <w:multiLevelType w:val="multilevel"/>
    <w:tmpl w:val="A2F298F0"/>
    <w:lvl w:ilvl="0">
      <w:start w:val="23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ACA48E4"/>
    <w:multiLevelType w:val="multilevel"/>
    <w:tmpl w:val="F60A9DDC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cstheme="minorBidi" w:hint="default"/>
        <w:sz w:val="28"/>
      </w:rPr>
    </w:lvl>
    <w:lvl w:ilvl="1">
      <w:start w:val="7"/>
      <w:numFmt w:val="decimal"/>
      <w:lvlText w:val="%1.%2."/>
      <w:lvlJc w:val="left"/>
      <w:pPr>
        <w:ind w:left="1610" w:hanging="45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3040" w:hanging="720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."/>
      <w:lvlJc w:val="left"/>
      <w:pPr>
        <w:ind w:left="4200" w:hanging="720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."/>
      <w:lvlJc w:val="left"/>
      <w:pPr>
        <w:ind w:left="5720" w:hanging="1080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."/>
      <w:lvlJc w:val="left"/>
      <w:pPr>
        <w:ind w:left="6880" w:hanging="1080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."/>
      <w:lvlJc w:val="left"/>
      <w:pPr>
        <w:ind w:left="840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56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1080" w:hanging="1800"/>
      </w:pPr>
      <w:rPr>
        <w:rFonts w:asciiTheme="minorHAnsi" w:hAnsiTheme="minorHAnsi" w:cstheme="minorBidi" w:hint="default"/>
        <w:sz w:val="28"/>
      </w:rPr>
    </w:lvl>
  </w:abstractNum>
  <w:abstractNum w:abstractNumId="17">
    <w:nsid w:val="2E8430C3"/>
    <w:multiLevelType w:val="hybridMultilevel"/>
    <w:tmpl w:val="AC84ADE6"/>
    <w:lvl w:ilvl="0" w:tplc="D5861D4E">
      <w:start w:val="1"/>
      <w:numFmt w:val="decimal"/>
      <w:lvlText w:val="%1."/>
      <w:lvlJc w:val="left"/>
      <w:pPr>
        <w:ind w:left="980" w:hanging="360"/>
      </w:pPr>
      <w:rPr>
        <w:rFonts w:hint="default"/>
        <w:color w:val="000000"/>
      </w:rPr>
    </w:lvl>
    <w:lvl w:ilvl="1" w:tplc="04020019">
      <w:start w:val="1"/>
      <w:numFmt w:val="lowerLetter"/>
      <w:lvlText w:val="%2."/>
      <w:lvlJc w:val="left"/>
      <w:pPr>
        <w:ind w:left="1700" w:hanging="360"/>
      </w:pPr>
    </w:lvl>
    <w:lvl w:ilvl="2" w:tplc="0402001B">
      <w:start w:val="1"/>
      <w:numFmt w:val="lowerRoman"/>
      <w:lvlText w:val="%3."/>
      <w:lvlJc w:val="right"/>
      <w:pPr>
        <w:ind w:left="2420" w:hanging="180"/>
      </w:pPr>
    </w:lvl>
    <w:lvl w:ilvl="3" w:tplc="0402000F">
      <w:start w:val="1"/>
      <w:numFmt w:val="decimal"/>
      <w:lvlText w:val="%4."/>
      <w:lvlJc w:val="left"/>
      <w:pPr>
        <w:ind w:left="3140" w:hanging="360"/>
      </w:pPr>
    </w:lvl>
    <w:lvl w:ilvl="4" w:tplc="04020019">
      <w:start w:val="1"/>
      <w:numFmt w:val="lowerLetter"/>
      <w:lvlText w:val="%5."/>
      <w:lvlJc w:val="left"/>
      <w:pPr>
        <w:ind w:left="3860" w:hanging="360"/>
      </w:pPr>
    </w:lvl>
    <w:lvl w:ilvl="5" w:tplc="0402001B">
      <w:start w:val="1"/>
      <w:numFmt w:val="lowerRoman"/>
      <w:lvlText w:val="%6."/>
      <w:lvlJc w:val="right"/>
      <w:pPr>
        <w:ind w:left="4580" w:hanging="180"/>
      </w:pPr>
    </w:lvl>
    <w:lvl w:ilvl="6" w:tplc="0402000F">
      <w:start w:val="1"/>
      <w:numFmt w:val="decimal"/>
      <w:lvlText w:val="%7."/>
      <w:lvlJc w:val="left"/>
      <w:pPr>
        <w:ind w:left="5300" w:hanging="360"/>
      </w:pPr>
    </w:lvl>
    <w:lvl w:ilvl="7" w:tplc="04020019">
      <w:start w:val="1"/>
      <w:numFmt w:val="lowerLetter"/>
      <w:lvlText w:val="%8."/>
      <w:lvlJc w:val="left"/>
      <w:pPr>
        <w:ind w:left="6020" w:hanging="360"/>
      </w:pPr>
    </w:lvl>
    <w:lvl w:ilvl="8" w:tplc="0402001B">
      <w:start w:val="1"/>
      <w:numFmt w:val="lowerRoman"/>
      <w:lvlText w:val="%9."/>
      <w:lvlJc w:val="right"/>
      <w:pPr>
        <w:ind w:left="6740" w:hanging="180"/>
      </w:pPr>
    </w:lvl>
  </w:abstractNum>
  <w:abstractNum w:abstractNumId="18">
    <w:nsid w:val="33FB524A"/>
    <w:multiLevelType w:val="hybridMultilevel"/>
    <w:tmpl w:val="A94441B8"/>
    <w:lvl w:ilvl="0" w:tplc="E74AB1E2">
      <w:start w:val="1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2F369D"/>
    <w:multiLevelType w:val="multilevel"/>
    <w:tmpl w:val="EB66347E"/>
    <w:lvl w:ilvl="0">
      <w:start w:val="11"/>
      <w:numFmt w:val="decimal"/>
      <w:lvlText w:val="%1."/>
      <w:lvlJc w:val="left"/>
      <w:rPr>
        <w:rFonts w:ascii="Tahoma" w:eastAsia="Times New Roman" w:hAnsi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8C17C4E"/>
    <w:multiLevelType w:val="multilevel"/>
    <w:tmpl w:val="0C60FB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D05208F"/>
    <w:multiLevelType w:val="hybridMultilevel"/>
    <w:tmpl w:val="A94441B8"/>
    <w:lvl w:ilvl="0" w:tplc="E74AB1E2">
      <w:start w:val="1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EF1E00"/>
    <w:multiLevelType w:val="multilevel"/>
    <w:tmpl w:val="87568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44" w:hanging="1800"/>
      </w:pPr>
      <w:rPr>
        <w:rFonts w:hint="default"/>
      </w:rPr>
    </w:lvl>
  </w:abstractNum>
  <w:abstractNum w:abstractNumId="23">
    <w:nsid w:val="43D33473"/>
    <w:multiLevelType w:val="hybridMultilevel"/>
    <w:tmpl w:val="93F0EAEA"/>
    <w:lvl w:ilvl="0" w:tplc="F2E6E14A">
      <w:start w:val="1"/>
      <w:numFmt w:val="bullet"/>
      <w:lvlText w:val="-"/>
      <w:lvlJc w:val="left"/>
      <w:pPr>
        <w:ind w:left="980" w:hanging="360"/>
      </w:pPr>
      <w:rPr>
        <w:rFonts w:ascii="Times New Roman" w:eastAsia="Arial Unicode MS" w:hAnsi="Times New Roman" w:hint="default"/>
      </w:rPr>
    </w:lvl>
    <w:lvl w:ilvl="1" w:tplc="0402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1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40" w:hanging="360"/>
      </w:pPr>
      <w:rPr>
        <w:rFonts w:ascii="Wingdings" w:hAnsi="Wingdings" w:cs="Wingdings" w:hint="default"/>
      </w:rPr>
    </w:lvl>
  </w:abstractNum>
  <w:abstractNum w:abstractNumId="24">
    <w:nsid w:val="4BB109A4"/>
    <w:multiLevelType w:val="hybridMultilevel"/>
    <w:tmpl w:val="1426323C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C619BF"/>
    <w:multiLevelType w:val="multilevel"/>
    <w:tmpl w:val="DF0A273E"/>
    <w:lvl w:ilvl="0">
      <w:start w:val="1"/>
      <w:numFmt w:val="decimal"/>
      <w:lvlText w:val="%1."/>
      <w:lvlJc w:val="left"/>
      <w:pPr>
        <w:ind w:left="9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0" w:hanging="1800"/>
      </w:pPr>
      <w:rPr>
        <w:rFonts w:hint="default"/>
      </w:rPr>
    </w:lvl>
  </w:abstractNum>
  <w:abstractNum w:abstractNumId="26">
    <w:nsid w:val="4EEC0C3D"/>
    <w:multiLevelType w:val="multilevel"/>
    <w:tmpl w:val="7DE63EAC"/>
    <w:lvl w:ilvl="0">
      <w:start w:val="1"/>
      <w:numFmt w:val="decimal"/>
      <w:lvlText w:val="%1."/>
      <w:lvlJc w:val="left"/>
      <w:rPr>
        <w:rFonts w:ascii="Verdana" w:eastAsia="Times New Roman" w:hAnsi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FBD4349"/>
    <w:multiLevelType w:val="hybridMultilevel"/>
    <w:tmpl w:val="10DE9020"/>
    <w:lvl w:ilvl="0" w:tplc="8ADCA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10485B"/>
    <w:multiLevelType w:val="multilevel"/>
    <w:tmpl w:val="4BF438C2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cstheme="minorBidi" w:hint="default"/>
        <w:sz w:val="28"/>
      </w:rPr>
    </w:lvl>
    <w:lvl w:ilvl="1">
      <w:start w:val="7"/>
      <w:numFmt w:val="decimal"/>
      <w:lvlText w:val="%1.%2."/>
      <w:lvlJc w:val="left"/>
      <w:pPr>
        <w:ind w:left="1610" w:hanging="450"/>
      </w:pPr>
      <w:rPr>
        <w:rFonts w:asciiTheme="minorHAnsi" w:hAnsiTheme="minorHAnsi" w:cstheme="minorBidi" w:hint="default"/>
        <w:sz w:val="28"/>
      </w:rPr>
    </w:lvl>
    <w:lvl w:ilvl="2">
      <w:start w:val="1"/>
      <w:numFmt w:val="decimal"/>
      <w:lvlText w:val="%1.%2.%3."/>
      <w:lvlJc w:val="left"/>
      <w:pPr>
        <w:ind w:left="3040" w:hanging="720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."/>
      <w:lvlJc w:val="left"/>
      <w:pPr>
        <w:ind w:left="4200" w:hanging="720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."/>
      <w:lvlJc w:val="left"/>
      <w:pPr>
        <w:ind w:left="5720" w:hanging="1080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."/>
      <w:lvlJc w:val="left"/>
      <w:pPr>
        <w:ind w:left="6880" w:hanging="1080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."/>
      <w:lvlJc w:val="left"/>
      <w:pPr>
        <w:ind w:left="840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56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1080" w:hanging="1800"/>
      </w:pPr>
      <w:rPr>
        <w:rFonts w:asciiTheme="minorHAnsi" w:hAnsiTheme="minorHAnsi" w:cstheme="minorBidi" w:hint="default"/>
        <w:sz w:val="28"/>
      </w:rPr>
    </w:lvl>
  </w:abstractNum>
  <w:abstractNum w:abstractNumId="29">
    <w:nsid w:val="57993DF5"/>
    <w:multiLevelType w:val="multilevel"/>
    <w:tmpl w:val="A59E143E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B46F78"/>
    <w:multiLevelType w:val="hybridMultilevel"/>
    <w:tmpl w:val="23D631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6156FA"/>
    <w:multiLevelType w:val="hybridMultilevel"/>
    <w:tmpl w:val="81EA56A4"/>
    <w:lvl w:ilvl="0" w:tplc="4DECB0E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80" w:hanging="360"/>
      </w:pPr>
    </w:lvl>
    <w:lvl w:ilvl="2" w:tplc="0402001B" w:tentative="1">
      <w:start w:val="1"/>
      <w:numFmt w:val="lowerRoman"/>
      <w:lvlText w:val="%3."/>
      <w:lvlJc w:val="right"/>
      <w:pPr>
        <w:ind w:left="2600" w:hanging="180"/>
      </w:pPr>
    </w:lvl>
    <w:lvl w:ilvl="3" w:tplc="0402000F" w:tentative="1">
      <w:start w:val="1"/>
      <w:numFmt w:val="decimal"/>
      <w:lvlText w:val="%4."/>
      <w:lvlJc w:val="left"/>
      <w:pPr>
        <w:ind w:left="3320" w:hanging="360"/>
      </w:pPr>
    </w:lvl>
    <w:lvl w:ilvl="4" w:tplc="04020019" w:tentative="1">
      <w:start w:val="1"/>
      <w:numFmt w:val="lowerLetter"/>
      <w:lvlText w:val="%5."/>
      <w:lvlJc w:val="left"/>
      <w:pPr>
        <w:ind w:left="4040" w:hanging="360"/>
      </w:pPr>
    </w:lvl>
    <w:lvl w:ilvl="5" w:tplc="0402001B" w:tentative="1">
      <w:start w:val="1"/>
      <w:numFmt w:val="lowerRoman"/>
      <w:lvlText w:val="%6."/>
      <w:lvlJc w:val="right"/>
      <w:pPr>
        <w:ind w:left="4760" w:hanging="180"/>
      </w:pPr>
    </w:lvl>
    <w:lvl w:ilvl="6" w:tplc="0402000F" w:tentative="1">
      <w:start w:val="1"/>
      <w:numFmt w:val="decimal"/>
      <w:lvlText w:val="%7."/>
      <w:lvlJc w:val="left"/>
      <w:pPr>
        <w:ind w:left="5480" w:hanging="360"/>
      </w:pPr>
    </w:lvl>
    <w:lvl w:ilvl="7" w:tplc="04020019" w:tentative="1">
      <w:start w:val="1"/>
      <w:numFmt w:val="lowerLetter"/>
      <w:lvlText w:val="%8."/>
      <w:lvlJc w:val="left"/>
      <w:pPr>
        <w:ind w:left="6200" w:hanging="360"/>
      </w:pPr>
    </w:lvl>
    <w:lvl w:ilvl="8" w:tplc="0402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2">
    <w:nsid w:val="62911A48"/>
    <w:multiLevelType w:val="multilevel"/>
    <w:tmpl w:val="DDF6AF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33">
    <w:nsid w:val="642776B4"/>
    <w:multiLevelType w:val="multilevel"/>
    <w:tmpl w:val="4BF438C2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cstheme="minorBidi" w:hint="default"/>
        <w:sz w:val="28"/>
      </w:rPr>
    </w:lvl>
    <w:lvl w:ilvl="1">
      <w:start w:val="7"/>
      <w:numFmt w:val="decimal"/>
      <w:lvlText w:val="%1.%2."/>
      <w:lvlJc w:val="left"/>
      <w:pPr>
        <w:ind w:left="1610" w:hanging="450"/>
      </w:pPr>
      <w:rPr>
        <w:rFonts w:asciiTheme="minorHAnsi" w:hAnsiTheme="minorHAnsi" w:cstheme="minorBidi" w:hint="default"/>
        <w:sz w:val="28"/>
      </w:rPr>
    </w:lvl>
    <w:lvl w:ilvl="2">
      <w:start w:val="1"/>
      <w:numFmt w:val="decimal"/>
      <w:lvlText w:val="%1.%2.%3."/>
      <w:lvlJc w:val="left"/>
      <w:pPr>
        <w:ind w:left="3040" w:hanging="720"/>
      </w:pPr>
      <w:rPr>
        <w:rFonts w:asciiTheme="minorHAnsi" w:hAnsiTheme="minorHAnsi" w:cstheme="minorBidi" w:hint="default"/>
        <w:sz w:val="28"/>
      </w:rPr>
    </w:lvl>
    <w:lvl w:ilvl="3">
      <w:start w:val="1"/>
      <w:numFmt w:val="decimal"/>
      <w:lvlText w:val="%1.%2.%3.%4."/>
      <w:lvlJc w:val="left"/>
      <w:pPr>
        <w:ind w:left="4200" w:hanging="720"/>
      </w:pPr>
      <w:rPr>
        <w:rFonts w:asciiTheme="minorHAnsi" w:hAnsiTheme="minorHAnsi" w:cstheme="minorBidi" w:hint="default"/>
        <w:sz w:val="28"/>
      </w:rPr>
    </w:lvl>
    <w:lvl w:ilvl="4">
      <w:start w:val="1"/>
      <w:numFmt w:val="decimal"/>
      <w:lvlText w:val="%1.%2.%3.%4.%5."/>
      <w:lvlJc w:val="left"/>
      <w:pPr>
        <w:ind w:left="5720" w:hanging="1080"/>
      </w:pPr>
      <w:rPr>
        <w:rFonts w:asciiTheme="minorHAnsi" w:hAnsiTheme="minorHAnsi" w:cstheme="minorBidi" w:hint="default"/>
        <w:sz w:val="28"/>
      </w:rPr>
    </w:lvl>
    <w:lvl w:ilvl="5">
      <w:start w:val="1"/>
      <w:numFmt w:val="decimal"/>
      <w:lvlText w:val="%1.%2.%3.%4.%5.%6."/>
      <w:lvlJc w:val="left"/>
      <w:pPr>
        <w:ind w:left="6880" w:hanging="1080"/>
      </w:pPr>
      <w:rPr>
        <w:rFonts w:asciiTheme="minorHAnsi" w:hAnsiTheme="minorHAnsi" w:cstheme="minorBidi" w:hint="default"/>
        <w:sz w:val="28"/>
      </w:rPr>
    </w:lvl>
    <w:lvl w:ilvl="6">
      <w:start w:val="1"/>
      <w:numFmt w:val="decimal"/>
      <w:lvlText w:val="%1.%2.%3.%4.%5.%6.%7."/>
      <w:lvlJc w:val="left"/>
      <w:pPr>
        <w:ind w:left="8400" w:hanging="1440"/>
      </w:pPr>
      <w:rPr>
        <w:rFonts w:asciiTheme="minorHAnsi" w:hAnsiTheme="minorHAnsi" w:cstheme="minorBidi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560" w:hanging="1440"/>
      </w:pPr>
      <w:rPr>
        <w:rFonts w:asciiTheme="minorHAnsi" w:hAnsiTheme="minorHAnsi" w:cstheme="minorBidi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1080" w:hanging="1800"/>
      </w:pPr>
      <w:rPr>
        <w:rFonts w:asciiTheme="minorHAnsi" w:hAnsiTheme="minorHAnsi" w:cstheme="minorBidi" w:hint="default"/>
        <w:sz w:val="28"/>
      </w:rPr>
    </w:lvl>
  </w:abstractNum>
  <w:abstractNum w:abstractNumId="34">
    <w:nsid w:val="694839EF"/>
    <w:multiLevelType w:val="hybridMultilevel"/>
    <w:tmpl w:val="81EA56A4"/>
    <w:lvl w:ilvl="0" w:tplc="4DECB0E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80" w:hanging="360"/>
      </w:pPr>
    </w:lvl>
    <w:lvl w:ilvl="2" w:tplc="0402001B" w:tentative="1">
      <w:start w:val="1"/>
      <w:numFmt w:val="lowerRoman"/>
      <w:lvlText w:val="%3."/>
      <w:lvlJc w:val="right"/>
      <w:pPr>
        <w:ind w:left="2600" w:hanging="180"/>
      </w:pPr>
    </w:lvl>
    <w:lvl w:ilvl="3" w:tplc="0402000F" w:tentative="1">
      <w:start w:val="1"/>
      <w:numFmt w:val="decimal"/>
      <w:lvlText w:val="%4."/>
      <w:lvlJc w:val="left"/>
      <w:pPr>
        <w:ind w:left="3320" w:hanging="360"/>
      </w:pPr>
    </w:lvl>
    <w:lvl w:ilvl="4" w:tplc="04020019" w:tentative="1">
      <w:start w:val="1"/>
      <w:numFmt w:val="lowerLetter"/>
      <w:lvlText w:val="%5."/>
      <w:lvlJc w:val="left"/>
      <w:pPr>
        <w:ind w:left="4040" w:hanging="360"/>
      </w:pPr>
    </w:lvl>
    <w:lvl w:ilvl="5" w:tplc="0402001B" w:tentative="1">
      <w:start w:val="1"/>
      <w:numFmt w:val="lowerRoman"/>
      <w:lvlText w:val="%6."/>
      <w:lvlJc w:val="right"/>
      <w:pPr>
        <w:ind w:left="4760" w:hanging="180"/>
      </w:pPr>
    </w:lvl>
    <w:lvl w:ilvl="6" w:tplc="0402000F" w:tentative="1">
      <w:start w:val="1"/>
      <w:numFmt w:val="decimal"/>
      <w:lvlText w:val="%7."/>
      <w:lvlJc w:val="left"/>
      <w:pPr>
        <w:ind w:left="5480" w:hanging="360"/>
      </w:pPr>
    </w:lvl>
    <w:lvl w:ilvl="7" w:tplc="04020019" w:tentative="1">
      <w:start w:val="1"/>
      <w:numFmt w:val="lowerLetter"/>
      <w:lvlText w:val="%8."/>
      <w:lvlJc w:val="left"/>
      <w:pPr>
        <w:ind w:left="6200" w:hanging="360"/>
      </w:pPr>
    </w:lvl>
    <w:lvl w:ilvl="8" w:tplc="0402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5">
    <w:nsid w:val="6AD77A15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abstractNum w:abstractNumId="36">
    <w:nsid w:val="6E713AE0"/>
    <w:multiLevelType w:val="multilevel"/>
    <w:tmpl w:val="855C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37">
    <w:nsid w:val="72AB5EC5"/>
    <w:multiLevelType w:val="multilevel"/>
    <w:tmpl w:val="0EC04D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92" w:hanging="1800"/>
      </w:pPr>
      <w:rPr>
        <w:rFonts w:hint="default"/>
      </w:rPr>
    </w:lvl>
  </w:abstractNum>
  <w:abstractNum w:abstractNumId="38">
    <w:nsid w:val="7A5141B8"/>
    <w:multiLevelType w:val="hybridMultilevel"/>
    <w:tmpl w:val="04EAF17E"/>
    <w:lvl w:ilvl="0" w:tplc="79123BAE">
      <w:start w:val="1"/>
      <w:numFmt w:val="decimal"/>
      <w:lvlText w:val="%1."/>
      <w:lvlJc w:val="left"/>
      <w:pPr>
        <w:ind w:left="11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840" w:hanging="360"/>
      </w:pPr>
    </w:lvl>
    <w:lvl w:ilvl="2" w:tplc="0402001B">
      <w:start w:val="1"/>
      <w:numFmt w:val="lowerRoman"/>
      <w:lvlText w:val="%3."/>
      <w:lvlJc w:val="right"/>
      <w:pPr>
        <w:ind w:left="2560" w:hanging="180"/>
      </w:pPr>
    </w:lvl>
    <w:lvl w:ilvl="3" w:tplc="0402000F">
      <w:start w:val="1"/>
      <w:numFmt w:val="decimal"/>
      <w:lvlText w:val="%4."/>
      <w:lvlJc w:val="left"/>
      <w:pPr>
        <w:ind w:left="3280" w:hanging="360"/>
      </w:pPr>
    </w:lvl>
    <w:lvl w:ilvl="4" w:tplc="04020019">
      <w:start w:val="1"/>
      <w:numFmt w:val="lowerLetter"/>
      <w:lvlText w:val="%5."/>
      <w:lvlJc w:val="left"/>
      <w:pPr>
        <w:ind w:left="4000" w:hanging="360"/>
      </w:pPr>
    </w:lvl>
    <w:lvl w:ilvl="5" w:tplc="0402001B">
      <w:start w:val="1"/>
      <w:numFmt w:val="lowerRoman"/>
      <w:lvlText w:val="%6."/>
      <w:lvlJc w:val="right"/>
      <w:pPr>
        <w:ind w:left="4720" w:hanging="180"/>
      </w:pPr>
    </w:lvl>
    <w:lvl w:ilvl="6" w:tplc="0402000F">
      <w:start w:val="1"/>
      <w:numFmt w:val="decimal"/>
      <w:lvlText w:val="%7."/>
      <w:lvlJc w:val="left"/>
      <w:pPr>
        <w:ind w:left="5440" w:hanging="360"/>
      </w:pPr>
    </w:lvl>
    <w:lvl w:ilvl="7" w:tplc="04020019">
      <w:start w:val="1"/>
      <w:numFmt w:val="lowerLetter"/>
      <w:lvlText w:val="%8."/>
      <w:lvlJc w:val="left"/>
      <w:pPr>
        <w:ind w:left="6160" w:hanging="360"/>
      </w:pPr>
    </w:lvl>
    <w:lvl w:ilvl="8" w:tplc="0402001B">
      <w:start w:val="1"/>
      <w:numFmt w:val="lowerRoman"/>
      <w:lvlText w:val="%9."/>
      <w:lvlJc w:val="right"/>
      <w:pPr>
        <w:ind w:left="6880" w:hanging="180"/>
      </w:pPr>
    </w:lvl>
  </w:abstractNum>
  <w:abstractNum w:abstractNumId="39">
    <w:nsid w:val="7B217D76"/>
    <w:multiLevelType w:val="multilevel"/>
    <w:tmpl w:val="E04E90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00" w:hanging="1800"/>
      </w:pPr>
      <w:rPr>
        <w:rFonts w:hint="default"/>
      </w:rPr>
    </w:lvl>
  </w:abstractNum>
  <w:abstractNum w:abstractNumId="40">
    <w:nsid w:val="7C5C2B5E"/>
    <w:multiLevelType w:val="hybridMultilevel"/>
    <w:tmpl w:val="81EA56A4"/>
    <w:lvl w:ilvl="0" w:tplc="4DECB0E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80" w:hanging="360"/>
      </w:pPr>
    </w:lvl>
    <w:lvl w:ilvl="2" w:tplc="0402001B" w:tentative="1">
      <w:start w:val="1"/>
      <w:numFmt w:val="lowerRoman"/>
      <w:lvlText w:val="%3."/>
      <w:lvlJc w:val="right"/>
      <w:pPr>
        <w:ind w:left="2600" w:hanging="180"/>
      </w:pPr>
    </w:lvl>
    <w:lvl w:ilvl="3" w:tplc="0402000F" w:tentative="1">
      <w:start w:val="1"/>
      <w:numFmt w:val="decimal"/>
      <w:lvlText w:val="%4."/>
      <w:lvlJc w:val="left"/>
      <w:pPr>
        <w:ind w:left="3320" w:hanging="360"/>
      </w:pPr>
    </w:lvl>
    <w:lvl w:ilvl="4" w:tplc="04020019" w:tentative="1">
      <w:start w:val="1"/>
      <w:numFmt w:val="lowerLetter"/>
      <w:lvlText w:val="%5."/>
      <w:lvlJc w:val="left"/>
      <w:pPr>
        <w:ind w:left="4040" w:hanging="360"/>
      </w:pPr>
    </w:lvl>
    <w:lvl w:ilvl="5" w:tplc="0402001B" w:tentative="1">
      <w:start w:val="1"/>
      <w:numFmt w:val="lowerRoman"/>
      <w:lvlText w:val="%6."/>
      <w:lvlJc w:val="right"/>
      <w:pPr>
        <w:ind w:left="4760" w:hanging="180"/>
      </w:pPr>
    </w:lvl>
    <w:lvl w:ilvl="6" w:tplc="0402000F" w:tentative="1">
      <w:start w:val="1"/>
      <w:numFmt w:val="decimal"/>
      <w:lvlText w:val="%7."/>
      <w:lvlJc w:val="left"/>
      <w:pPr>
        <w:ind w:left="5480" w:hanging="360"/>
      </w:pPr>
    </w:lvl>
    <w:lvl w:ilvl="7" w:tplc="04020019" w:tentative="1">
      <w:start w:val="1"/>
      <w:numFmt w:val="lowerLetter"/>
      <w:lvlText w:val="%8."/>
      <w:lvlJc w:val="left"/>
      <w:pPr>
        <w:ind w:left="6200" w:hanging="360"/>
      </w:pPr>
    </w:lvl>
    <w:lvl w:ilvl="8" w:tplc="0402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1">
    <w:nsid w:val="7F9013F2"/>
    <w:multiLevelType w:val="hybridMultilevel"/>
    <w:tmpl w:val="54E8D0D2"/>
    <w:lvl w:ilvl="0" w:tplc="971CA3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80" w:hanging="360"/>
      </w:pPr>
    </w:lvl>
    <w:lvl w:ilvl="2" w:tplc="0402001B">
      <w:start w:val="1"/>
      <w:numFmt w:val="lowerRoman"/>
      <w:lvlText w:val="%3."/>
      <w:lvlJc w:val="right"/>
      <w:pPr>
        <w:ind w:left="2600" w:hanging="180"/>
      </w:pPr>
    </w:lvl>
    <w:lvl w:ilvl="3" w:tplc="0402000F">
      <w:start w:val="1"/>
      <w:numFmt w:val="decimal"/>
      <w:lvlText w:val="%4."/>
      <w:lvlJc w:val="left"/>
      <w:pPr>
        <w:ind w:left="3320" w:hanging="360"/>
      </w:pPr>
    </w:lvl>
    <w:lvl w:ilvl="4" w:tplc="04020019">
      <w:start w:val="1"/>
      <w:numFmt w:val="lowerLetter"/>
      <w:lvlText w:val="%5."/>
      <w:lvlJc w:val="left"/>
      <w:pPr>
        <w:ind w:left="4040" w:hanging="360"/>
      </w:pPr>
    </w:lvl>
    <w:lvl w:ilvl="5" w:tplc="0402001B">
      <w:start w:val="1"/>
      <w:numFmt w:val="lowerRoman"/>
      <w:lvlText w:val="%6."/>
      <w:lvlJc w:val="right"/>
      <w:pPr>
        <w:ind w:left="4760" w:hanging="180"/>
      </w:pPr>
    </w:lvl>
    <w:lvl w:ilvl="6" w:tplc="0402000F">
      <w:start w:val="1"/>
      <w:numFmt w:val="decimal"/>
      <w:lvlText w:val="%7."/>
      <w:lvlJc w:val="left"/>
      <w:pPr>
        <w:ind w:left="5480" w:hanging="360"/>
      </w:pPr>
    </w:lvl>
    <w:lvl w:ilvl="7" w:tplc="04020019">
      <w:start w:val="1"/>
      <w:numFmt w:val="lowerLetter"/>
      <w:lvlText w:val="%8."/>
      <w:lvlJc w:val="left"/>
      <w:pPr>
        <w:ind w:left="6200" w:hanging="360"/>
      </w:pPr>
    </w:lvl>
    <w:lvl w:ilvl="8" w:tplc="0402001B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26"/>
  </w:num>
  <w:num w:numId="2">
    <w:abstractNumId w:val="29"/>
  </w:num>
  <w:num w:numId="3">
    <w:abstractNumId w:val="38"/>
  </w:num>
  <w:num w:numId="4">
    <w:abstractNumId w:val="10"/>
  </w:num>
  <w:num w:numId="5">
    <w:abstractNumId w:val="35"/>
  </w:num>
  <w:num w:numId="6">
    <w:abstractNumId w:val="6"/>
  </w:num>
  <w:num w:numId="7">
    <w:abstractNumId w:val="41"/>
  </w:num>
  <w:num w:numId="8">
    <w:abstractNumId w:val="14"/>
  </w:num>
  <w:num w:numId="9">
    <w:abstractNumId w:val="1"/>
  </w:num>
  <w:num w:numId="10">
    <w:abstractNumId w:val="7"/>
  </w:num>
  <w:num w:numId="11">
    <w:abstractNumId w:val="30"/>
  </w:num>
  <w:num w:numId="12">
    <w:abstractNumId w:val="24"/>
  </w:num>
  <w:num w:numId="13">
    <w:abstractNumId w:val="9"/>
  </w:num>
  <w:num w:numId="14">
    <w:abstractNumId w:val="19"/>
  </w:num>
  <w:num w:numId="15">
    <w:abstractNumId w:val="15"/>
  </w:num>
  <w:num w:numId="16">
    <w:abstractNumId w:val="13"/>
  </w:num>
  <w:num w:numId="17">
    <w:abstractNumId w:val="32"/>
  </w:num>
  <w:num w:numId="18">
    <w:abstractNumId w:val="36"/>
  </w:num>
  <w:num w:numId="19">
    <w:abstractNumId w:val="39"/>
  </w:num>
  <w:num w:numId="20">
    <w:abstractNumId w:val="37"/>
  </w:num>
  <w:num w:numId="21">
    <w:abstractNumId w:val="3"/>
  </w:num>
  <w:num w:numId="22">
    <w:abstractNumId w:val="25"/>
  </w:num>
  <w:num w:numId="23">
    <w:abstractNumId w:val="2"/>
  </w:num>
  <w:num w:numId="24">
    <w:abstractNumId w:val="22"/>
  </w:num>
  <w:num w:numId="25">
    <w:abstractNumId w:val="8"/>
  </w:num>
  <w:num w:numId="26">
    <w:abstractNumId w:val="4"/>
  </w:num>
  <w:num w:numId="27">
    <w:abstractNumId w:val="17"/>
  </w:num>
  <w:num w:numId="28">
    <w:abstractNumId w:val="0"/>
  </w:num>
  <w:num w:numId="29">
    <w:abstractNumId w:val="23"/>
  </w:num>
  <w:num w:numId="30">
    <w:abstractNumId w:val="27"/>
  </w:num>
  <w:num w:numId="31">
    <w:abstractNumId w:val="20"/>
  </w:num>
  <w:num w:numId="32">
    <w:abstractNumId w:val="16"/>
  </w:num>
  <w:num w:numId="33">
    <w:abstractNumId w:val="28"/>
  </w:num>
  <w:num w:numId="34">
    <w:abstractNumId w:val="33"/>
  </w:num>
  <w:num w:numId="35">
    <w:abstractNumId w:val="11"/>
  </w:num>
  <w:num w:numId="36">
    <w:abstractNumId w:val="34"/>
  </w:num>
  <w:num w:numId="37">
    <w:abstractNumId w:val="31"/>
  </w:num>
  <w:num w:numId="38">
    <w:abstractNumId w:val="40"/>
  </w:num>
  <w:num w:numId="39">
    <w:abstractNumId w:val="12"/>
  </w:num>
  <w:num w:numId="40">
    <w:abstractNumId w:val="21"/>
  </w:num>
  <w:num w:numId="41">
    <w:abstractNumId w:val="18"/>
  </w:num>
  <w:num w:numId="4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37ED4"/>
    <w:rsid w:val="000057F1"/>
    <w:rsid w:val="000110BD"/>
    <w:rsid w:val="000308D4"/>
    <w:rsid w:val="00030F44"/>
    <w:rsid w:val="00045E72"/>
    <w:rsid w:val="000658C1"/>
    <w:rsid w:val="00074754"/>
    <w:rsid w:val="0007549B"/>
    <w:rsid w:val="000A0CE7"/>
    <w:rsid w:val="000A10CF"/>
    <w:rsid w:val="000A345C"/>
    <w:rsid w:val="000B0139"/>
    <w:rsid w:val="000B6E75"/>
    <w:rsid w:val="000D6BF2"/>
    <w:rsid w:val="000F5112"/>
    <w:rsid w:val="0010395F"/>
    <w:rsid w:val="00105A41"/>
    <w:rsid w:val="00111A93"/>
    <w:rsid w:val="001159C1"/>
    <w:rsid w:val="00116E5A"/>
    <w:rsid w:val="00121184"/>
    <w:rsid w:val="00123F04"/>
    <w:rsid w:val="00132320"/>
    <w:rsid w:val="001337F8"/>
    <w:rsid w:val="00140B08"/>
    <w:rsid w:val="00144E1B"/>
    <w:rsid w:val="0015026C"/>
    <w:rsid w:val="00153B0A"/>
    <w:rsid w:val="001602AE"/>
    <w:rsid w:val="00160E77"/>
    <w:rsid w:val="00164297"/>
    <w:rsid w:val="00175ADA"/>
    <w:rsid w:val="0018139A"/>
    <w:rsid w:val="00191D9D"/>
    <w:rsid w:val="00192D4E"/>
    <w:rsid w:val="0019781B"/>
    <w:rsid w:val="001A6AEF"/>
    <w:rsid w:val="001B6F3A"/>
    <w:rsid w:val="001C5EBF"/>
    <w:rsid w:val="001C617D"/>
    <w:rsid w:val="002009E3"/>
    <w:rsid w:val="002209BA"/>
    <w:rsid w:val="002412E4"/>
    <w:rsid w:val="00253AD1"/>
    <w:rsid w:val="00270ECD"/>
    <w:rsid w:val="002879B9"/>
    <w:rsid w:val="00290E81"/>
    <w:rsid w:val="00293F09"/>
    <w:rsid w:val="002B0662"/>
    <w:rsid w:val="002B6C43"/>
    <w:rsid w:val="002B7BCC"/>
    <w:rsid w:val="002C0740"/>
    <w:rsid w:val="002C2897"/>
    <w:rsid w:val="002C685D"/>
    <w:rsid w:val="002D7E8C"/>
    <w:rsid w:val="002E2AF5"/>
    <w:rsid w:val="002E639C"/>
    <w:rsid w:val="002F2FD2"/>
    <w:rsid w:val="002F4F2B"/>
    <w:rsid w:val="00313898"/>
    <w:rsid w:val="00315E3E"/>
    <w:rsid w:val="003244B4"/>
    <w:rsid w:val="00330FE2"/>
    <w:rsid w:val="00331475"/>
    <w:rsid w:val="003374E4"/>
    <w:rsid w:val="00344862"/>
    <w:rsid w:val="00361871"/>
    <w:rsid w:val="00372BC7"/>
    <w:rsid w:val="003874FB"/>
    <w:rsid w:val="003A24D8"/>
    <w:rsid w:val="003A7F96"/>
    <w:rsid w:val="003C2625"/>
    <w:rsid w:val="003C4C6B"/>
    <w:rsid w:val="003D711F"/>
    <w:rsid w:val="003E07B5"/>
    <w:rsid w:val="003E2FE2"/>
    <w:rsid w:val="003E6132"/>
    <w:rsid w:val="004144F3"/>
    <w:rsid w:val="00415225"/>
    <w:rsid w:val="004164A9"/>
    <w:rsid w:val="004224A3"/>
    <w:rsid w:val="00446C37"/>
    <w:rsid w:val="00455879"/>
    <w:rsid w:val="00455C00"/>
    <w:rsid w:val="004620B5"/>
    <w:rsid w:val="00470A95"/>
    <w:rsid w:val="00481E73"/>
    <w:rsid w:val="00491849"/>
    <w:rsid w:val="00493F25"/>
    <w:rsid w:val="00494114"/>
    <w:rsid w:val="004A1617"/>
    <w:rsid w:val="004A3489"/>
    <w:rsid w:val="004C595C"/>
    <w:rsid w:val="004C6DCB"/>
    <w:rsid w:val="004D2CB1"/>
    <w:rsid w:val="004D40C7"/>
    <w:rsid w:val="004E1722"/>
    <w:rsid w:val="004E38D7"/>
    <w:rsid w:val="004E70CE"/>
    <w:rsid w:val="004E7970"/>
    <w:rsid w:val="004F0839"/>
    <w:rsid w:val="004F6EFD"/>
    <w:rsid w:val="005030B7"/>
    <w:rsid w:val="00510533"/>
    <w:rsid w:val="00516D17"/>
    <w:rsid w:val="00522DBC"/>
    <w:rsid w:val="00524734"/>
    <w:rsid w:val="005252D2"/>
    <w:rsid w:val="00526C49"/>
    <w:rsid w:val="005338C5"/>
    <w:rsid w:val="0054262D"/>
    <w:rsid w:val="00567B1A"/>
    <w:rsid w:val="00567E48"/>
    <w:rsid w:val="00570D6B"/>
    <w:rsid w:val="00581372"/>
    <w:rsid w:val="00582C74"/>
    <w:rsid w:val="005A641E"/>
    <w:rsid w:val="005B06A5"/>
    <w:rsid w:val="005B5E5B"/>
    <w:rsid w:val="005D38A7"/>
    <w:rsid w:val="005E28D7"/>
    <w:rsid w:val="005F1003"/>
    <w:rsid w:val="005F45B0"/>
    <w:rsid w:val="006010EB"/>
    <w:rsid w:val="006019F2"/>
    <w:rsid w:val="00601B75"/>
    <w:rsid w:val="00612747"/>
    <w:rsid w:val="006212CC"/>
    <w:rsid w:val="00621F18"/>
    <w:rsid w:val="00634C06"/>
    <w:rsid w:val="00650255"/>
    <w:rsid w:val="00652646"/>
    <w:rsid w:val="00663E4F"/>
    <w:rsid w:val="006641CA"/>
    <w:rsid w:val="00667861"/>
    <w:rsid w:val="00672C17"/>
    <w:rsid w:val="006750F5"/>
    <w:rsid w:val="00682541"/>
    <w:rsid w:val="006A4EC3"/>
    <w:rsid w:val="006A578E"/>
    <w:rsid w:val="006B095B"/>
    <w:rsid w:val="006B7F61"/>
    <w:rsid w:val="006F30D8"/>
    <w:rsid w:val="006F5240"/>
    <w:rsid w:val="00701338"/>
    <w:rsid w:val="007037C8"/>
    <w:rsid w:val="00720212"/>
    <w:rsid w:val="00727286"/>
    <w:rsid w:val="007324CD"/>
    <w:rsid w:val="00736348"/>
    <w:rsid w:val="00737523"/>
    <w:rsid w:val="00740B63"/>
    <w:rsid w:val="00744079"/>
    <w:rsid w:val="00752EEA"/>
    <w:rsid w:val="00763025"/>
    <w:rsid w:val="00765AB7"/>
    <w:rsid w:val="00770A9F"/>
    <w:rsid w:val="007719B3"/>
    <w:rsid w:val="007728A3"/>
    <w:rsid w:val="00774FDC"/>
    <w:rsid w:val="00775F8E"/>
    <w:rsid w:val="007850BC"/>
    <w:rsid w:val="0079190A"/>
    <w:rsid w:val="00795E07"/>
    <w:rsid w:val="007A176F"/>
    <w:rsid w:val="007B2C02"/>
    <w:rsid w:val="007C0EBB"/>
    <w:rsid w:val="007C4A74"/>
    <w:rsid w:val="007C4FCC"/>
    <w:rsid w:val="007D3B43"/>
    <w:rsid w:val="007F3E92"/>
    <w:rsid w:val="007F6304"/>
    <w:rsid w:val="008157CE"/>
    <w:rsid w:val="008174A8"/>
    <w:rsid w:val="0082760C"/>
    <w:rsid w:val="008356E2"/>
    <w:rsid w:val="008400FC"/>
    <w:rsid w:val="008518A7"/>
    <w:rsid w:val="00856EC7"/>
    <w:rsid w:val="00865422"/>
    <w:rsid w:val="0087172D"/>
    <w:rsid w:val="0087704F"/>
    <w:rsid w:val="00886E69"/>
    <w:rsid w:val="008870FF"/>
    <w:rsid w:val="00893084"/>
    <w:rsid w:val="00895C61"/>
    <w:rsid w:val="008A79A0"/>
    <w:rsid w:val="008B4A63"/>
    <w:rsid w:val="008C1751"/>
    <w:rsid w:val="00900530"/>
    <w:rsid w:val="00903141"/>
    <w:rsid w:val="0091327E"/>
    <w:rsid w:val="009148C5"/>
    <w:rsid w:val="00950944"/>
    <w:rsid w:val="00963861"/>
    <w:rsid w:val="00965447"/>
    <w:rsid w:val="00976E7C"/>
    <w:rsid w:val="00977C3F"/>
    <w:rsid w:val="0098706D"/>
    <w:rsid w:val="009876FC"/>
    <w:rsid w:val="00991728"/>
    <w:rsid w:val="009A08A2"/>
    <w:rsid w:val="009A0F89"/>
    <w:rsid w:val="009A0FCB"/>
    <w:rsid w:val="009A7E1B"/>
    <w:rsid w:val="009B13D9"/>
    <w:rsid w:val="009B5FA7"/>
    <w:rsid w:val="009B68F8"/>
    <w:rsid w:val="009D07B5"/>
    <w:rsid w:val="009F78DE"/>
    <w:rsid w:val="00A02975"/>
    <w:rsid w:val="00A2211E"/>
    <w:rsid w:val="00A30E52"/>
    <w:rsid w:val="00A414C7"/>
    <w:rsid w:val="00A53F2C"/>
    <w:rsid w:val="00A709B5"/>
    <w:rsid w:val="00A71C9F"/>
    <w:rsid w:val="00A81D93"/>
    <w:rsid w:val="00A948B6"/>
    <w:rsid w:val="00A96E2C"/>
    <w:rsid w:val="00AB4F9E"/>
    <w:rsid w:val="00B07278"/>
    <w:rsid w:val="00B161A7"/>
    <w:rsid w:val="00B20639"/>
    <w:rsid w:val="00B20C52"/>
    <w:rsid w:val="00B22527"/>
    <w:rsid w:val="00B275FD"/>
    <w:rsid w:val="00B35B03"/>
    <w:rsid w:val="00B46F6D"/>
    <w:rsid w:val="00B6321C"/>
    <w:rsid w:val="00B65355"/>
    <w:rsid w:val="00BB10C2"/>
    <w:rsid w:val="00BC1AFF"/>
    <w:rsid w:val="00BC26DF"/>
    <w:rsid w:val="00BC2862"/>
    <w:rsid w:val="00BD1D3F"/>
    <w:rsid w:val="00BD4B21"/>
    <w:rsid w:val="00BE19EB"/>
    <w:rsid w:val="00BE24CF"/>
    <w:rsid w:val="00BF7A2B"/>
    <w:rsid w:val="00C06901"/>
    <w:rsid w:val="00C079A1"/>
    <w:rsid w:val="00C26426"/>
    <w:rsid w:val="00C315A8"/>
    <w:rsid w:val="00C4041E"/>
    <w:rsid w:val="00C40B5E"/>
    <w:rsid w:val="00C54346"/>
    <w:rsid w:val="00C60B54"/>
    <w:rsid w:val="00C7077A"/>
    <w:rsid w:val="00C711B1"/>
    <w:rsid w:val="00C85E72"/>
    <w:rsid w:val="00C87E37"/>
    <w:rsid w:val="00C9528A"/>
    <w:rsid w:val="00CC1E31"/>
    <w:rsid w:val="00CE0230"/>
    <w:rsid w:val="00CF2977"/>
    <w:rsid w:val="00CF6657"/>
    <w:rsid w:val="00CF7464"/>
    <w:rsid w:val="00CF796B"/>
    <w:rsid w:val="00D006EB"/>
    <w:rsid w:val="00D01B67"/>
    <w:rsid w:val="00D149B6"/>
    <w:rsid w:val="00D24B54"/>
    <w:rsid w:val="00D256FC"/>
    <w:rsid w:val="00D33A45"/>
    <w:rsid w:val="00D416DA"/>
    <w:rsid w:val="00D41BDF"/>
    <w:rsid w:val="00D4719B"/>
    <w:rsid w:val="00D522CA"/>
    <w:rsid w:val="00D54AF3"/>
    <w:rsid w:val="00D6785B"/>
    <w:rsid w:val="00D77E6F"/>
    <w:rsid w:val="00D809E8"/>
    <w:rsid w:val="00D85855"/>
    <w:rsid w:val="00DA00E7"/>
    <w:rsid w:val="00DA46D9"/>
    <w:rsid w:val="00DA4D05"/>
    <w:rsid w:val="00DB0FDD"/>
    <w:rsid w:val="00DB6AC1"/>
    <w:rsid w:val="00DC5F84"/>
    <w:rsid w:val="00DE2424"/>
    <w:rsid w:val="00DF1806"/>
    <w:rsid w:val="00DF2994"/>
    <w:rsid w:val="00E02D47"/>
    <w:rsid w:val="00E21A1E"/>
    <w:rsid w:val="00E21B3D"/>
    <w:rsid w:val="00E244E2"/>
    <w:rsid w:val="00E37ED4"/>
    <w:rsid w:val="00E560CF"/>
    <w:rsid w:val="00E57D25"/>
    <w:rsid w:val="00E62F3D"/>
    <w:rsid w:val="00E71AB4"/>
    <w:rsid w:val="00E743FC"/>
    <w:rsid w:val="00E74E06"/>
    <w:rsid w:val="00E90F8A"/>
    <w:rsid w:val="00EA342C"/>
    <w:rsid w:val="00EA58AC"/>
    <w:rsid w:val="00EA76D7"/>
    <w:rsid w:val="00EB3B08"/>
    <w:rsid w:val="00EC312A"/>
    <w:rsid w:val="00EC3309"/>
    <w:rsid w:val="00EC736B"/>
    <w:rsid w:val="00ED3FA8"/>
    <w:rsid w:val="00ED3FAA"/>
    <w:rsid w:val="00ED4C2A"/>
    <w:rsid w:val="00ED60A7"/>
    <w:rsid w:val="00EE4C56"/>
    <w:rsid w:val="00EF1306"/>
    <w:rsid w:val="00EF3121"/>
    <w:rsid w:val="00EF365A"/>
    <w:rsid w:val="00F0323B"/>
    <w:rsid w:val="00F07951"/>
    <w:rsid w:val="00F153F8"/>
    <w:rsid w:val="00F15E3D"/>
    <w:rsid w:val="00F45010"/>
    <w:rsid w:val="00F54955"/>
    <w:rsid w:val="00F623AD"/>
    <w:rsid w:val="00F71BC4"/>
    <w:rsid w:val="00F874AC"/>
    <w:rsid w:val="00F9611B"/>
    <w:rsid w:val="00FA40B8"/>
    <w:rsid w:val="00FA6ACA"/>
    <w:rsid w:val="00FC4AD2"/>
    <w:rsid w:val="00FD5B6C"/>
    <w:rsid w:val="00FE07B2"/>
    <w:rsid w:val="00FF38DD"/>
    <w:rsid w:val="00FF5C5D"/>
    <w:rsid w:val="00FF7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ED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/>
    </w:rPr>
  </w:style>
  <w:style w:type="paragraph" w:styleId="4">
    <w:name w:val="heading 4"/>
    <w:basedOn w:val="a"/>
    <w:next w:val="a"/>
    <w:link w:val="40"/>
    <w:uiPriority w:val="99"/>
    <w:qFormat/>
    <w:rsid w:val="00E37ED4"/>
    <w:pPr>
      <w:keepNext/>
      <w:widowControl/>
      <w:jc w:val="center"/>
      <w:outlineLvl w:val="3"/>
    </w:pPr>
    <w:rPr>
      <w:rFonts w:ascii="Times New Roman" w:hAnsi="Times New Roman" w:cs="Times New Roman"/>
      <w:b/>
      <w:bCs/>
      <w:color w:val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9"/>
    <w:rsid w:val="00E37ED4"/>
    <w:rPr>
      <w:rFonts w:ascii="Times New Roman" w:eastAsia="Arial Unicode MS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rsid w:val="00E37ED4"/>
    <w:rPr>
      <w:color w:val="auto"/>
      <w:u w:val="single"/>
    </w:rPr>
  </w:style>
  <w:style w:type="character" w:customStyle="1" w:styleId="1">
    <w:name w:val="Заглавие #1_"/>
    <w:basedOn w:val="a0"/>
    <w:link w:val="10"/>
    <w:uiPriority w:val="99"/>
    <w:locked/>
    <w:rsid w:val="00E37ED4"/>
    <w:rPr>
      <w:rFonts w:ascii="Verdana" w:hAnsi="Verdana" w:cs="Verdana"/>
      <w:b/>
      <w:bCs/>
      <w:sz w:val="20"/>
      <w:szCs w:val="20"/>
      <w:shd w:val="clear" w:color="auto" w:fill="FFFFFF"/>
    </w:rPr>
  </w:style>
  <w:style w:type="character" w:customStyle="1" w:styleId="13pt">
    <w:name w:val="Заглавие #1 + Разредка 3 pt"/>
    <w:basedOn w:val="1"/>
    <w:uiPriority w:val="99"/>
    <w:rsid w:val="00E37ED4"/>
    <w:rPr>
      <w:color w:val="000000"/>
      <w:spacing w:val="70"/>
      <w:w w:val="100"/>
      <w:position w:val="0"/>
      <w:lang w:val="bg-BG" w:eastAsia="bg-BG"/>
    </w:rPr>
  </w:style>
  <w:style w:type="character" w:customStyle="1" w:styleId="a4">
    <w:name w:val="Горен или долен колонтитул_"/>
    <w:basedOn w:val="a0"/>
    <w:link w:val="11"/>
    <w:uiPriority w:val="99"/>
    <w:locked/>
    <w:rsid w:val="00E37ED4"/>
    <w:rPr>
      <w:rFonts w:ascii="Gulim" w:eastAsia="Gulim" w:hAnsi="Gulim" w:cs="Gulim"/>
      <w:sz w:val="20"/>
      <w:szCs w:val="20"/>
      <w:shd w:val="clear" w:color="auto" w:fill="FFFFFF"/>
    </w:rPr>
  </w:style>
  <w:style w:type="character" w:customStyle="1" w:styleId="a5">
    <w:name w:val="Горен или долен колонтитул"/>
    <w:basedOn w:val="a4"/>
    <w:uiPriority w:val="99"/>
    <w:rsid w:val="00E37ED4"/>
    <w:rPr>
      <w:color w:val="000000"/>
      <w:spacing w:val="0"/>
      <w:w w:val="100"/>
      <w:position w:val="0"/>
      <w:lang w:val="bg-BG" w:eastAsia="bg-BG"/>
    </w:rPr>
  </w:style>
  <w:style w:type="character" w:customStyle="1" w:styleId="3">
    <w:name w:val="Основен текст (3)_"/>
    <w:basedOn w:val="a0"/>
    <w:link w:val="30"/>
    <w:locked/>
    <w:rsid w:val="00E37ED4"/>
    <w:rPr>
      <w:rFonts w:ascii="Verdana" w:hAnsi="Verdana" w:cs="Verdana"/>
      <w:b/>
      <w:bCs/>
      <w:sz w:val="20"/>
      <w:szCs w:val="20"/>
      <w:shd w:val="clear" w:color="auto" w:fill="FFFFFF"/>
    </w:rPr>
  </w:style>
  <w:style w:type="character" w:customStyle="1" w:styleId="31">
    <w:name w:val="Основен текст (3) + Не е удебелен"/>
    <w:basedOn w:val="3"/>
    <w:uiPriority w:val="99"/>
    <w:rsid w:val="00E37ED4"/>
    <w:rPr>
      <w:color w:val="000000"/>
      <w:spacing w:val="0"/>
      <w:w w:val="100"/>
      <w:position w:val="0"/>
      <w:lang w:val="bg-BG" w:eastAsia="bg-BG"/>
    </w:rPr>
  </w:style>
  <w:style w:type="character" w:customStyle="1" w:styleId="2">
    <w:name w:val="Основен текст (2)_"/>
    <w:basedOn w:val="a0"/>
    <w:link w:val="20"/>
    <w:locked/>
    <w:rsid w:val="00E37ED4"/>
    <w:rPr>
      <w:rFonts w:ascii="Verdana" w:hAnsi="Verdana" w:cs="Verdana"/>
      <w:sz w:val="20"/>
      <w:szCs w:val="20"/>
      <w:shd w:val="clear" w:color="auto" w:fill="FFFFFF"/>
    </w:rPr>
  </w:style>
  <w:style w:type="character" w:customStyle="1" w:styleId="21">
    <w:name w:val="Основен текст (2) + Удебелен"/>
    <w:basedOn w:val="2"/>
    <w:rsid w:val="00E37ED4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Exact">
    <w:name w:val="Заглавие на изображение (2) Exact"/>
    <w:basedOn w:val="a0"/>
    <w:link w:val="22"/>
    <w:uiPriority w:val="99"/>
    <w:locked/>
    <w:rsid w:val="00E37ED4"/>
    <w:rPr>
      <w:rFonts w:ascii="Verdana" w:hAnsi="Verdana" w:cs="Verdana"/>
      <w:i/>
      <w:iCs/>
      <w:shd w:val="clear" w:color="auto" w:fill="FFFFFF"/>
    </w:rPr>
  </w:style>
  <w:style w:type="character" w:customStyle="1" w:styleId="Exact">
    <w:name w:val="Заглавие на изображение Exact"/>
    <w:basedOn w:val="a0"/>
    <w:link w:val="a6"/>
    <w:uiPriority w:val="99"/>
    <w:locked/>
    <w:rsid w:val="00E37ED4"/>
    <w:rPr>
      <w:rFonts w:ascii="Verdana" w:hAnsi="Verdana" w:cs="Verdana"/>
      <w:sz w:val="20"/>
      <w:szCs w:val="20"/>
      <w:shd w:val="clear" w:color="auto" w:fill="FFFFFF"/>
    </w:rPr>
  </w:style>
  <w:style w:type="paragraph" w:customStyle="1" w:styleId="10">
    <w:name w:val="Заглавие #1"/>
    <w:basedOn w:val="a"/>
    <w:link w:val="1"/>
    <w:uiPriority w:val="99"/>
    <w:rsid w:val="00E37ED4"/>
    <w:pPr>
      <w:shd w:val="clear" w:color="auto" w:fill="FFFFFF"/>
      <w:spacing w:after="180" w:line="238" w:lineRule="exact"/>
      <w:jc w:val="center"/>
      <w:outlineLvl w:val="0"/>
    </w:pPr>
    <w:rPr>
      <w:rFonts w:ascii="Verdana" w:eastAsiaTheme="minorHAnsi" w:hAnsi="Verdana" w:cs="Verdana"/>
      <w:b/>
      <w:bCs/>
      <w:color w:val="auto"/>
      <w:sz w:val="20"/>
      <w:szCs w:val="20"/>
      <w:lang w:eastAsia="en-US"/>
    </w:rPr>
  </w:style>
  <w:style w:type="paragraph" w:customStyle="1" w:styleId="11">
    <w:name w:val="Горен или долен колонтитул1"/>
    <w:basedOn w:val="a"/>
    <w:link w:val="a4"/>
    <w:uiPriority w:val="99"/>
    <w:rsid w:val="00E37ED4"/>
    <w:pPr>
      <w:shd w:val="clear" w:color="auto" w:fill="FFFFFF"/>
      <w:spacing w:line="240" w:lineRule="atLeast"/>
    </w:pPr>
    <w:rPr>
      <w:rFonts w:ascii="Gulim" w:eastAsia="Gulim" w:hAnsi="Gulim" w:cs="Gulim"/>
      <w:color w:val="auto"/>
      <w:sz w:val="20"/>
      <w:szCs w:val="20"/>
      <w:lang w:eastAsia="en-US"/>
    </w:rPr>
  </w:style>
  <w:style w:type="paragraph" w:customStyle="1" w:styleId="30">
    <w:name w:val="Основен текст (3)"/>
    <w:basedOn w:val="a"/>
    <w:link w:val="3"/>
    <w:rsid w:val="00E37ED4"/>
    <w:pPr>
      <w:shd w:val="clear" w:color="auto" w:fill="FFFFFF"/>
      <w:spacing w:before="180" w:after="180" w:line="238" w:lineRule="exact"/>
      <w:jc w:val="both"/>
    </w:pPr>
    <w:rPr>
      <w:rFonts w:ascii="Verdana" w:eastAsiaTheme="minorHAnsi" w:hAnsi="Verdana" w:cs="Verdana"/>
      <w:b/>
      <w:bCs/>
      <w:color w:val="auto"/>
      <w:sz w:val="20"/>
      <w:szCs w:val="20"/>
      <w:lang w:eastAsia="en-US"/>
    </w:rPr>
  </w:style>
  <w:style w:type="paragraph" w:customStyle="1" w:styleId="20">
    <w:name w:val="Основен текст (2)"/>
    <w:basedOn w:val="a"/>
    <w:link w:val="2"/>
    <w:rsid w:val="00E37ED4"/>
    <w:pPr>
      <w:shd w:val="clear" w:color="auto" w:fill="FFFFFF"/>
      <w:spacing w:before="180" w:after="180" w:line="245" w:lineRule="exact"/>
      <w:jc w:val="both"/>
    </w:pPr>
    <w:rPr>
      <w:rFonts w:ascii="Verdana" w:eastAsiaTheme="minorHAnsi" w:hAnsi="Verdana" w:cs="Verdana"/>
      <w:color w:val="auto"/>
      <w:sz w:val="20"/>
      <w:szCs w:val="20"/>
      <w:lang w:eastAsia="en-US"/>
    </w:rPr>
  </w:style>
  <w:style w:type="paragraph" w:customStyle="1" w:styleId="22">
    <w:name w:val="Заглавие на изображение (2)"/>
    <w:basedOn w:val="a"/>
    <w:link w:val="2Exact"/>
    <w:uiPriority w:val="99"/>
    <w:rsid w:val="00E37ED4"/>
    <w:pPr>
      <w:shd w:val="clear" w:color="auto" w:fill="FFFFFF"/>
      <w:spacing w:after="60" w:line="240" w:lineRule="atLeast"/>
    </w:pPr>
    <w:rPr>
      <w:rFonts w:ascii="Verdana" w:eastAsiaTheme="minorHAnsi" w:hAnsi="Verdana" w:cs="Verdana"/>
      <w:i/>
      <w:iCs/>
      <w:color w:val="auto"/>
      <w:sz w:val="22"/>
      <w:szCs w:val="22"/>
      <w:lang w:eastAsia="en-US"/>
    </w:rPr>
  </w:style>
  <w:style w:type="paragraph" w:customStyle="1" w:styleId="a6">
    <w:name w:val="Заглавие на изображение"/>
    <w:basedOn w:val="a"/>
    <w:link w:val="Exact"/>
    <w:uiPriority w:val="99"/>
    <w:rsid w:val="00E37ED4"/>
    <w:pPr>
      <w:shd w:val="clear" w:color="auto" w:fill="FFFFFF"/>
      <w:spacing w:before="60" w:line="240" w:lineRule="atLeast"/>
    </w:pPr>
    <w:rPr>
      <w:rFonts w:ascii="Verdana" w:eastAsiaTheme="minorHAnsi" w:hAnsi="Verdana" w:cs="Verdana"/>
      <w:color w:val="auto"/>
      <w:sz w:val="20"/>
      <w:szCs w:val="20"/>
      <w:lang w:eastAsia="en-US"/>
    </w:rPr>
  </w:style>
  <w:style w:type="character" w:customStyle="1" w:styleId="a7">
    <w:name w:val="Основен текст_"/>
    <w:basedOn w:val="a0"/>
    <w:link w:val="12"/>
    <w:uiPriority w:val="99"/>
    <w:locked/>
    <w:rsid w:val="00E37ED4"/>
    <w:rPr>
      <w:sz w:val="28"/>
      <w:szCs w:val="28"/>
      <w:shd w:val="clear" w:color="auto" w:fill="FFFFFF"/>
    </w:rPr>
  </w:style>
  <w:style w:type="paragraph" w:customStyle="1" w:styleId="12">
    <w:name w:val="Основен текст1"/>
    <w:basedOn w:val="a"/>
    <w:link w:val="a7"/>
    <w:uiPriority w:val="99"/>
    <w:rsid w:val="00E37ED4"/>
    <w:pPr>
      <w:widowControl/>
      <w:shd w:val="clear" w:color="auto" w:fill="FFFFFF"/>
      <w:spacing w:before="3900" w:after="600" w:line="320" w:lineRule="exact"/>
      <w:ind w:hanging="400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character" w:customStyle="1" w:styleId="41">
    <w:name w:val="Основен текст (4)_"/>
    <w:basedOn w:val="a0"/>
    <w:link w:val="42"/>
    <w:uiPriority w:val="99"/>
    <w:locked/>
    <w:rsid w:val="00E37ED4"/>
    <w:rPr>
      <w:rFonts w:ascii="Arial Narrow" w:hAnsi="Arial Narrow" w:cs="Arial Narrow"/>
      <w:i/>
      <w:iCs/>
      <w:shd w:val="clear" w:color="auto" w:fill="FFFFFF"/>
    </w:rPr>
  </w:style>
  <w:style w:type="paragraph" w:customStyle="1" w:styleId="42">
    <w:name w:val="Основен текст (4)"/>
    <w:basedOn w:val="a"/>
    <w:link w:val="41"/>
    <w:rsid w:val="00E37ED4"/>
    <w:pPr>
      <w:shd w:val="clear" w:color="auto" w:fill="FFFFFF"/>
      <w:spacing w:line="240" w:lineRule="atLeast"/>
      <w:jc w:val="both"/>
    </w:pPr>
    <w:rPr>
      <w:rFonts w:ascii="Arial Narrow" w:eastAsiaTheme="minorHAnsi" w:hAnsi="Arial Narrow" w:cs="Arial Narrow"/>
      <w:i/>
      <w:iCs/>
      <w:color w:val="auto"/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rsid w:val="00E37ED4"/>
    <w:pPr>
      <w:ind w:left="720"/>
    </w:pPr>
  </w:style>
  <w:style w:type="character" w:customStyle="1" w:styleId="2SegoeUI">
    <w:name w:val="Основен текст (2) + Segoe UI"/>
    <w:aliases w:val="Разредка 1 pt"/>
    <w:basedOn w:val="2"/>
    <w:uiPriority w:val="99"/>
    <w:rsid w:val="00E37ED4"/>
    <w:rPr>
      <w:rFonts w:ascii="Segoe UI" w:eastAsia="Times New Roman" w:hAnsi="Segoe UI" w:cs="Segoe UI"/>
      <w:color w:val="000000"/>
      <w:spacing w:val="20"/>
      <w:w w:val="100"/>
      <w:position w:val="0"/>
      <w:sz w:val="24"/>
      <w:szCs w:val="24"/>
      <w:lang w:val="bg-BG" w:eastAsia="bg-BG"/>
    </w:rPr>
  </w:style>
  <w:style w:type="character" w:customStyle="1" w:styleId="210">
    <w:name w:val="Основен текст (2) + 10"/>
    <w:aliases w:val="5 pt"/>
    <w:basedOn w:val="2"/>
    <w:uiPriority w:val="99"/>
    <w:rsid w:val="00E37ED4"/>
    <w:rPr>
      <w:rFonts w:ascii="Tahoma" w:eastAsia="Times New Roman" w:hAnsi="Tahoma" w:cs="Tahoma"/>
      <w:color w:val="000000"/>
      <w:spacing w:val="0"/>
      <w:w w:val="100"/>
      <w:position w:val="0"/>
      <w:sz w:val="21"/>
      <w:szCs w:val="21"/>
      <w:lang w:val="bg-BG" w:eastAsia="bg-BG"/>
    </w:rPr>
  </w:style>
  <w:style w:type="paragraph" w:styleId="a9">
    <w:name w:val="Balloon Text"/>
    <w:basedOn w:val="a"/>
    <w:link w:val="aa"/>
    <w:uiPriority w:val="99"/>
    <w:semiHidden/>
    <w:unhideWhenUsed/>
    <w:rsid w:val="006019F2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6019F2"/>
    <w:rPr>
      <w:rFonts w:ascii="Tahoma" w:eastAsia="Arial Unicode MS" w:hAnsi="Tahoma" w:cs="Tahoma"/>
      <w:color w:val="000000"/>
      <w:sz w:val="16"/>
      <w:szCs w:val="16"/>
      <w:lang w:eastAsia="bg-BG"/>
    </w:rPr>
  </w:style>
  <w:style w:type="character" w:customStyle="1" w:styleId="4Exact">
    <w:name w:val="Основен текст (4) Exact"/>
    <w:basedOn w:val="a0"/>
    <w:rsid w:val="00EA7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Exact0">
    <w:name w:val="Основен текст (2) Exact"/>
    <w:basedOn w:val="a0"/>
    <w:rsid w:val="00EA76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Georgia75ptExact">
    <w:name w:val="Основен текст (4) + Georgia;7;5 pt;Удебелен;Курсив Exact"/>
    <w:basedOn w:val="4Exact"/>
    <w:rsid w:val="00EA76D7"/>
    <w:rPr>
      <w:rFonts w:ascii="Georgia" w:eastAsia="Georgia" w:hAnsi="Georgia" w:cs="Georgia"/>
      <w:b/>
      <w:bCs/>
      <w:i/>
      <w:iCs/>
      <w:color w:val="000000"/>
      <w:spacing w:val="0"/>
      <w:w w:val="100"/>
      <w:position w:val="0"/>
      <w:sz w:val="15"/>
      <w:szCs w:val="15"/>
      <w:lang w:val="en-US" w:eastAsia="en-US" w:bidi="en-US"/>
    </w:rPr>
  </w:style>
  <w:style w:type="character" w:customStyle="1" w:styleId="23">
    <w:name w:val="Основен текст (2) + Малки букви"/>
    <w:basedOn w:val="2"/>
    <w:rsid w:val="00DC5F8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Georgia30pt">
    <w:name w:val="Основен текст (2) + Georgia;30 pt;Удебелен;Курсив"/>
    <w:basedOn w:val="2"/>
    <w:rsid w:val="00DC5F84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60"/>
      <w:szCs w:val="60"/>
      <w:u w:val="none"/>
      <w:lang w:val="en-US" w:eastAsia="en-US" w:bidi="en-US"/>
    </w:rPr>
  </w:style>
  <w:style w:type="character" w:customStyle="1" w:styleId="alcapt2">
    <w:name w:val="al_capt2"/>
    <w:rsid w:val="00191D9D"/>
    <w:rPr>
      <w:i/>
      <w:iCs/>
    </w:rPr>
  </w:style>
  <w:style w:type="character" w:customStyle="1" w:styleId="2CourierNew9pt">
    <w:name w:val="Основен текст (2) + Courier New;9 pt;Курсив"/>
    <w:basedOn w:val="2"/>
    <w:rsid w:val="003874FB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24">
    <w:name w:val="Основен текст (2) + Курсив"/>
    <w:basedOn w:val="2"/>
    <w:rsid w:val="003874F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05pt">
    <w:name w:val="Основен текст (2) + 10;5 pt;Удебелен;Курсив"/>
    <w:basedOn w:val="2"/>
    <w:rsid w:val="003874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styleId="ab">
    <w:name w:val="Body Text"/>
    <w:basedOn w:val="a"/>
    <w:link w:val="ac"/>
    <w:unhideWhenUsed/>
    <w:rsid w:val="002C0740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eastAsia="en-US"/>
    </w:rPr>
  </w:style>
  <w:style w:type="character" w:customStyle="1" w:styleId="ac">
    <w:name w:val="Основен текст Знак"/>
    <w:basedOn w:val="a0"/>
    <w:link w:val="ab"/>
    <w:rsid w:val="002C074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FE6EB-9E71-4B17-9F21-45C1C26E1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2091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2019-05-13T11:38:00Z</cp:lastPrinted>
  <dcterms:created xsi:type="dcterms:W3CDTF">2019-12-06T08:08:00Z</dcterms:created>
  <dcterms:modified xsi:type="dcterms:W3CDTF">2019-12-06T08:13:00Z</dcterms:modified>
</cp:coreProperties>
</file>