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C8A" w:rsidRDefault="006E3C8A" w:rsidP="003E5604">
      <w:pPr>
        <w:ind w:right="-337"/>
      </w:pPr>
      <w:r>
        <w:rPr>
          <w:b/>
          <w:bCs/>
          <w:sz w:val="28"/>
          <w:szCs w:val="28"/>
        </w:rPr>
        <w:t xml:space="preserve">                       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9"/>
        <w:gridCol w:w="7269"/>
      </w:tblGrid>
      <w:tr w:rsidR="00C02EF8" w:rsidTr="002B303F">
        <w:trPr>
          <w:trHeight w:val="1550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F8" w:rsidRPr="003876E3" w:rsidRDefault="00CD786E" w:rsidP="002B303F">
            <w:pPr>
              <w:jc w:val="center"/>
              <w:rPr>
                <w:b/>
                <w:caps/>
                <w:lang w:eastAsia="en-US"/>
              </w:rPr>
            </w:pPr>
            <w:r w:rsidRPr="00CD786E">
              <w:rPr>
                <w:b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Картина 1" o:spid="_x0000_i1025" type="#_x0000_t75" alt="ЛОГО ДГС 3" style="width:81.75pt;height:71.25pt;visibility:visible">
                  <v:imagedata r:id="rId8" o:title="ЛОГО ДГС 3"/>
                </v:shape>
              </w:pict>
            </w:r>
          </w:p>
        </w:tc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F8" w:rsidRPr="0086426A" w:rsidRDefault="00C02EF8" w:rsidP="002B303F">
            <w:pPr>
              <w:pStyle w:val="a9"/>
              <w:rPr>
                <w:b/>
                <w:bCs/>
                <w:sz w:val="22"/>
                <w:szCs w:val="22"/>
              </w:rPr>
            </w:pPr>
            <w:r w:rsidRPr="0086426A">
              <w:rPr>
                <w:b/>
                <w:bCs/>
                <w:sz w:val="22"/>
                <w:szCs w:val="22"/>
              </w:rPr>
              <w:t>МИНИСТЕРСТВО НА ЗЕМЕДЕЛИЕТО, ХРАНИТЕ И ГОРИТЕ</w:t>
            </w:r>
          </w:p>
          <w:p w:rsidR="00C02EF8" w:rsidRPr="00934F8E" w:rsidRDefault="00C02EF8" w:rsidP="002B303F">
            <w:pPr>
              <w:pStyle w:val="a9"/>
              <w:rPr>
                <w:b/>
                <w:bCs/>
                <w:sz w:val="22"/>
                <w:szCs w:val="22"/>
              </w:rPr>
            </w:pPr>
            <w:r w:rsidRPr="003876E3">
              <w:rPr>
                <w:bCs/>
                <w:sz w:val="22"/>
                <w:szCs w:val="22"/>
              </w:rPr>
              <w:t xml:space="preserve"> </w:t>
            </w:r>
            <w:r w:rsidRPr="00934F8E">
              <w:rPr>
                <w:b/>
                <w:bCs/>
                <w:sz w:val="22"/>
                <w:szCs w:val="22"/>
              </w:rPr>
              <w:t>Ю</w:t>
            </w:r>
            <w:r>
              <w:rPr>
                <w:b/>
                <w:bCs/>
                <w:sz w:val="22"/>
                <w:szCs w:val="22"/>
              </w:rPr>
              <w:t>ГОИЗТОЧНО ДЪРЖАВНО ПРЕДПРИЯТИЕ</w:t>
            </w:r>
            <w:r w:rsidRPr="00934F8E">
              <w:rPr>
                <w:b/>
                <w:bCs/>
                <w:sz w:val="22"/>
                <w:szCs w:val="22"/>
              </w:rPr>
              <w:t xml:space="preserve"> ДП</w:t>
            </w:r>
            <w:r w:rsidRPr="0021046A">
              <w:rPr>
                <w:b/>
                <w:bCs/>
                <w:sz w:val="22"/>
                <w:szCs w:val="22"/>
              </w:rPr>
              <w:t xml:space="preserve"> – </w:t>
            </w:r>
            <w:r w:rsidRPr="00934F8E">
              <w:rPr>
                <w:b/>
                <w:bCs/>
                <w:sz w:val="22"/>
                <w:szCs w:val="22"/>
              </w:rPr>
              <w:t>гр.СЛИВЕН</w:t>
            </w:r>
          </w:p>
          <w:p w:rsidR="00C02EF8" w:rsidRPr="003876E3" w:rsidRDefault="00C02EF8" w:rsidP="002B303F">
            <w:pPr>
              <w:jc w:val="center"/>
              <w:rPr>
                <w:b/>
                <w:caps/>
                <w:sz w:val="22"/>
                <w:szCs w:val="22"/>
                <w:lang w:eastAsia="en-US"/>
              </w:rPr>
            </w:pPr>
            <w:r w:rsidRPr="003876E3">
              <w:rPr>
                <w:b/>
                <w:bCs/>
                <w:caps/>
                <w:sz w:val="22"/>
                <w:szCs w:val="22"/>
              </w:rPr>
              <w:t xml:space="preserve">тп „държавно горско стопанство - нова загора” </w:t>
            </w:r>
          </w:p>
        </w:tc>
      </w:tr>
    </w:tbl>
    <w:p w:rsidR="00C02EF8" w:rsidRPr="00C02EF8" w:rsidRDefault="00C02EF8" w:rsidP="00C02EF8">
      <w:pPr>
        <w:pBdr>
          <w:bottom w:val="double" w:sz="6" w:space="1" w:color="auto"/>
        </w:pBdr>
        <w:jc w:val="center"/>
        <w:rPr>
          <w:sz w:val="16"/>
          <w:szCs w:val="16"/>
          <w:lang w:eastAsia="en-US"/>
        </w:rPr>
      </w:pPr>
      <w:r w:rsidRPr="00C02EF8">
        <w:rPr>
          <w:sz w:val="16"/>
          <w:szCs w:val="16"/>
        </w:rPr>
        <w:t>8900 гр.Нова Загора, ул. “Петко Енев “ 73, e</w:t>
      </w:r>
      <w:r w:rsidRPr="00C02EF8">
        <w:rPr>
          <w:sz w:val="16"/>
          <w:szCs w:val="16"/>
          <w:lang w:val="ru-RU"/>
        </w:rPr>
        <w:t>-</w:t>
      </w:r>
      <w:r w:rsidRPr="00C02EF8">
        <w:rPr>
          <w:sz w:val="16"/>
          <w:szCs w:val="16"/>
        </w:rPr>
        <w:t>mail</w:t>
      </w:r>
      <w:r w:rsidRPr="00C02EF8">
        <w:rPr>
          <w:sz w:val="16"/>
          <w:szCs w:val="16"/>
          <w:lang w:val="ru-RU"/>
        </w:rPr>
        <w:t>:</w:t>
      </w:r>
      <w:r w:rsidRPr="00C02EF8">
        <w:rPr>
          <w:sz w:val="16"/>
          <w:szCs w:val="16"/>
        </w:rPr>
        <w:t>dgsnovazagora</w:t>
      </w:r>
      <w:r w:rsidRPr="00C02EF8">
        <w:rPr>
          <w:sz w:val="16"/>
          <w:szCs w:val="16"/>
          <w:lang w:val="ru-RU"/>
        </w:rPr>
        <w:t>@</w:t>
      </w:r>
      <w:r w:rsidRPr="00C02EF8">
        <w:rPr>
          <w:sz w:val="16"/>
          <w:szCs w:val="16"/>
        </w:rPr>
        <w:t>uidp</w:t>
      </w:r>
      <w:r w:rsidRPr="00C02EF8">
        <w:rPr>
          <w:sz w:val="16"/>
          <w:szCs w:val="16"/>
          <w:lang w:val="ru-RU"/>
        </w:rPr>
        <w:t>-</w:t>
      </w:r>
      <w:r w:rsidRPr="00C02EF8">
        <w:rPr>
          <w:sz w:val="16"/>
          <w:szCs w:val="16"/>
        </w:rPr>
        <w:t>sliven</w:t>
      </w:r>
      <w:r w:rsidRPr="00C02EF8">
        <w:rPr>
          <w:sz w:val="16"/>
          <w:szCs w:val="16"/>
          <w:lang w:val="ru-RU"/>
        </w:rPr>
        <w:t>.</w:t>
      </w:r>
      <w:r w:rsidRPr="00C02EF8">
        <w:rPr>
          <w:sz w:val="16"/>
          <w:szCs w:val="16"/>
        </w:rPr>
        <w:t>com, факс 0457/63631</w:t>
      </w:r>
    </w:p>
    <w:p w:rsidR="006E3C8A" w:rsidRPr="003E5604" w:rsidRDefault="006E3C8A" w:rsidP="003E5604">
      <w:pPr>
        <w:rPr>
          <w:rFonts w:ascii="Times New Roman" w:hAnsi="Times New Roman" w:cs="Times New Roman"/>
        </w:rPr>
      </w:pPr>
    </w:p>
    <w:p w:rsidR="006E3C8A" w:rsidRDefault="006E3C8A" w:rsidP="003E5604">
      <w:pPr>
        <w:tabs>
          <w:tab w:val="left" w:pos="8976"/>
        </w:tabs>
        <w:ind w:right="-24"/>
        <w:rPr>
          <w:u w:val="single"/>
        </w:rPr>
      </w:pPr>
    </w:p>
    <w:p w:rsidR="00122B0C" w:rsidRPr="00493FB2" w:rsidRDefault="00122B0C" w:rsidP="003E5604">
      <w:pPr>
        <w:tabs>
          <w:tab w:val="left" w:pos="8976"/>
        </w:tabs>
        <w:ind w:right="-24"/>
        <w:rPr>
          <w:u w:val="single"/>
        </w:rPr>
      </w:pPr>
    </w:p>
    <w:p w:rsidR="006E3C8A" w:rsidRDefault="006E3C8A" w:rsidP="003E5604">
      <w:pPr>
        <w:pStyle w:val="4"/>
        <w:tabs>
          <w:tab w:val="left" w:pos="8976"/>
        </w:tabs>
        <w:ind w:right="-24" w:firstLine="360"/>
      </w:pPr>
      <w:r w:rsidRPr="00DB5D13">
        <w:t>ПРОТОКОЛ  № 1</w:t>
      </w:r>
    </w:p>
    <w:p w:rsidR="006E3C8A" w:rsidRPr="003E5604" w:rsidRDefault="006E3C8A" w:rsidP="003E5604">
      <w:pPr>
        <w:rPr>
          <w:lang w:eastAsia="en-US"/>
        </w:rPr>
      </w:pPr>
    </w:p>
    <w:p w:rsidR="006E3C8A" w:rsidRPr="00D33BBB" w:rsidRDefault="006E3C8A" w:rsidP="00D33BBB">
      <w:pPr>
        <w:ind w:right="-523"/>
        <w:jc w:val="both"/>
        <w:rPr>
          <w:rFonts w:ascii="Times New Roman" w:hAnsi="Times New Roman" w:cs="Times New Roman"/>
        </w:rPr>
      </w:pPr>
      <w:r w:rsidRPr="00D33BBB">
        <w:rPr>
          <w:rFonts w:ascii="Times New Roman" w:hAnsi="Times New Roman" w:cs="Times New Roman"/>
        </w:rPr>
        <w:t xml:space="preserve">от дейността на комисия, назначена със Заповед № </w:t>
      </w:r>
      <w:r w:rsidR="00C02EF8" w:rsidRPr="000036A4">
        <w:rPr>
          <w:rFonts w:ascii="Times New Roman" w:hAnsi="Times New Roman" w:cs="Times New Roman"/>
          <w:color w:val="auto"/>
        </w:rPr>
        <w:t>ПО</w:t>
      </w:r>
      <w:r w:rsidR="00C2207A" w:rsidRPr="000036A4">
        <w:rPr>
          <w:rFonts w:ascii="Times New Roman" w:hAnsi="Times New Roman" w:cs="Times New Roman"/>
          <w:color w:val="auto"/>
          <w:lang w:val="en-US"/>
        </w:rPr>
        <w:t>-</w:t>
      </w:r>
      <w:r w:rsidR="00C02EF8" w:rsidRPr="000036A4">
        <w:rPr>
          <w:rFonts w:ascii="Times New Roman" w:hAnsi="Times New Roman" w:cs="Times New Roman"/>
          <w:color w:val="auto"/>
        </w:rPr>
        <w:t>05</w:t>
      </w:r>
      <w:r w:rsidRPr="000036A4">
        <w:rPr>
          <w:rFonts w:ascii="Times New Roman" w:hAnsi="Times New Roman" w:cs="Times New Roman"/>
          <w:color w:val="auto"/>
        </w:rPr>
        <w:t>-</w:t>
      </w:r>
      <w:r w:rsidR="00C02EF8" w:rsidRPr="000036A4">
        <w:rPr>
          <w:rFonts w:ascii="Times New Roman" w:hAnsi="Times New Roman" w:cs="Times New Roman"/>
          <w:color w:val="auto"/>
        </w:rPr>
        <w:t>3</w:t>
      </w:r>
      <w:r w:rsidR="00D33BBB" w:rsidRPr="000036A4">
        <w:rPr>
          <w:rFonts w:ascii="Times New Roman" w:hAnsi="Times New Roman" w:cs="Times New Roman"/>
          <w:color w:val="auto"/>
        </w:rPr>
        <w:t>/</w:t>
      </w:r>
      <w:r w:rsidR="000D3860" w:rsidRPr="000036A4">
        <w:rPr>
          <w:rFonts w:ascii="Times New Roman" w:hAnsi="Times New Roman" w:cs="Times New Roman"/>
          <w:color w:val="auto"/>
          <w:lang w:val="en-US"/>
        </w:rPr>
        <w:t>14</w:t>
      </w:r>
      <w:r w:rsidR="00D33BBB" w:rsidRPr="000036A4">
        <w:rPr>
          <w:rFonts w:ascii="Times New Roman" w:hAnsi="Times New Roman" w:cs="Times New Roman"/>
          <w:color w:val="auto"/>
        </w:rPr>
        <w:t>.</w:t>
      </w:r>
      <w:r w:rsidR="000D3860" w:rsidRPr="000036A4">
        <w:rPr>
          <w:rFonts w:ascii="Times New Roman" w:hAnsi="Times New Roman" w:cs="Times New Roman"/>
          <w:color w:val="auto"/>
          <w:lang w:val="en-US"/>
        </w:rPr>
        <w:t>01</w:t>
      </w:r>
      <w:r w:rsidR="00FE2C2F" w:rsidRPr="000036A4">
        <w:rPr>
          <w:rFonts w:ascii="Times New Roman" w:hAnsi="Times New Roman" w:cs="Times New Roman"/>
          <w:color w:val="auto"/>
        </w:rPr>
        <w:t>.201</w:t>
      </w:r>
      <w:r w:rsidR="000D3860" w:rsidRPr="000036A4">
        <w:rPr>
          <w:rFonts w:ascii="Times New Roman" w:hAnsi="Times New Roman" w:cs="Times New Roman"/>
          <w:color w:val="auto"/>
          <w:lang w:val="en-US"/>
        </w:rPr>
        <w:t>9</w:t>
      </w:r>
      <w:r w:rsidRPr="000036A4">
        <w:rPr>
          <w:rFonts w:ascii="Times New Roman" w:hAnsi="Times New Roman" w:cs="Times New Roman"/>
          <w:color w:val="auto"/>
        </w:rPr>
        <w:t>г.</w:t>
      </w:r>
      <w:r w:rsidRPr="00D33BBB">
        <w:rPr>
          <w:rFonts w:ascii="Times New Roman" w:hAnsi="Times New Roman" w:cs="Times New Roman"/>
        </w:rPr>
        <w:t xml:space="preserve">, за разглеждане, оценка и класиране на получените оферти в открита процедура за възлагане на обществена поръчка с предмет: </w:t>
      </w:r>
      <w:r w:rsidR="008C249C">
        <w:rPr>
          <w:rFonts w:ascii="Times New Roman" w:hAnsi="Times New Roman" w:cs="Times New Roman"/>
          <w:b/>
        </w:rPr>
        <w:t>„Техническо обслужване МПС, включващо основен и текущ ремонт, профилактика, диагностика, ремонт, доставка и монтаж на резервни части и консумативи за моторни превозни средства, собственост на ТП „ДГС Нова Загора”</w:t>
      </w:r>
      <w:r w:rsidRPr="00D33BBB">
        <w:rPr>
          <w:rFonts w:ascii="Times New Roman" w:hAnsi="Times New Roman" w:cs="Times New Roman"/>
        </w:rPr>
        <w:t xml:space="preserve">, открита с Решение № </w:t>
      </w:r>
      <w:r w:rsidR="00C02EF8">
        <w:rPr>
          <w:rFonts w:ascii="Times New Roman" w:hAnsi="Times New Roman" w:cs="Times New Roman"/>
        </w:rPr>
        <w:t>ПО</w:t>
      </w:r>
      <w:r w:rsidR="00B41744">
        <w:rPr>
          <w:rFonts w:ascii="Times New Roman" w:hAnsi="Times New Roman" w:cs="Times New Roman"/>
          <w:lang w:val="en-US"/>
        </w:rPr>
        <w:t>-</w:t>
      </w:r>
      <w:r w:rsidR="00C02EF8">
        <w:rPr>
          <w:rFonts w:ascii="Times New Roman" w:hAnsi="Times New Roman" w:cs="Times New Roman"/>
        </w:rPr>
        <w:t>05</w:t>
      </w:r>
      <w:r w:rsidR="00B41744">
        <w:rPr>
          <w:rFonts w:ascii="Times New Roman" w:hAnsi="Times New Roman" w:cs="Times New Roman"/>
        </w:rPr>
        <w:t>-</w:t>
      </w:r>
      <w:r w:rsidR="008C249C">
        <w:rPr>
          <w:rFonts w:ascii="Times New Roman" w:hAnsi="Times New Roman" w:cs="Times New Roman"/>
          <w:lang w:val="en-US"/>
        </w:rPr>
        <w:t>90</w:t>
      </w:r>
      <w:r w:rsidR="00D33BBB" w:rsidRPr="00D33BBB">
        <w:rPr>
          <w:rFonts w:ascii="Times New Roman" w:hAnsi="Times New Roman" w:cs="Times New Roman"/>
        </w:rPr>
        <w:t xml:space="preserve"> от </w:t>
      </w:r>
      <w:r w:rsidR="008C249C">
        <w:rPr>
          <w:rFonts w:ascii="Times New Roman" w:hAnsi="Times New Roman" w:cs="Times New Roman"/>
          <w:lang w:val="en-US"/>
        </w:rPr>
        <w:t>30</w:t>
      </w:r>
      <w:r w:rsidR="00FE2C2F" w:rsidRPr="00D33BBB">
        <w:rPr>
          <w:rFonts w:ascii="Times New Roman" w:hAnsi="Times New Roman" w:cs="Times New Roman"/>
        </w:rPr>
        <w:t>.</w:t>
      </w:r>
      <w:r w:rsidR="008C249C">
        <w:rPr>
          <w:rFonts w:ascii="Times New Roman" w:hAnsi="Times New Roman" w:cs="Times New Roman"/>
          <w:lang w:val="en-US"/>
        </w:rPr>
        <w:t>11</w:t>
      </w:r>
      <w:r w:rsidR="00FE2C2F" w:rsidRPr="00D33BBB">
        <w:rPr>
          <w:rFonts w:ascii="Times New Roman" w:hAnsi="Times New Roman" w:cs="Times New Roman"/>
        </w:rPr>
        <w:t>.201</w:t>
      </w:r>
      <w:r w:rsidR="00C02EF8">
        <w:rPr>
          <w:rFonts w:ascii="Times New Roman" w:hAnsi="Times New Roman" w:cs="Times New Roman"/>
        </w:rPr>
        <w:t>8</w:t>
      </w:r>
      <w:r w:rsidRPr="00D33BBB">
        <w:rPr>
          <w:rFonts w:ascii="Times New Roman" w:hAnsi="Times New Roman" w:cs="Times New Roman"/>
        </w:rPr>
        <w:t xml:space="preserve"> г. на директора на </w:t>
      </w:r>
      <w:r w:rsidR="00C02EF8">
        <w:rPr>
          <w:rFonts w:ascii="Times New Roman" w:hAnsi="Times New Roman" w:cs="Times New Roman"/>
        </w:rPr>
        <w:t xml:space="preserve">ТП </w:t>
      </w:r>
      <w:r w:rsidR="008C249C">
        <w:rPr>
          <w:rFonts w:ascii="Times New Roman" w:hAnsi="Times New Roman" w:cs="Times New Roman"/>
        </w:rPr>
        <w:t>„</w:t>
      </w:r>
      <w:r w:rsidR="00C02EF8">
        <w:rPr>
          <w:rFonts w:ascii="Times New Roman" w:hAnsi="Times New Roman" w:cs="Times New Roman"/>
        </w:rPr>
        <w:t>ДГС Нова Загора</w:t>
      </w:r>
      <w:r w:rsidR="008C249C">
        <w:rPr>
          <w:rFonts w:ascii="Times New Roman" w:hAnsi="Times New Roman" w:cs="Times New Roman"/>
        </w:rPr>
        <w:t>”</w:t>
      </w:r>
      <w:r w:rsidRPr="00D33BBB">
        <w:rPr>
          <w:rFonts w:ascii="Times New Roman" w:hAnsi="Times New Roman" w:cs="Times New Roman"/>
        </w:rPr>
        <w:t xml:space="preserve">. </w:t>
      </w:r>
    </w:p>
    <w:p w:rsidR="006E3C8A" w:rsidRDefault="006E3C8A" w:rsidP="003955C0">
      <w:pPr>
        <w:pStyle w:val="30"/>
        <w:shd w:val="clear" w:color="auto" w:fill="auto"/>
        <w:spacing w:before="0" w:after="0" w:line="240" w:lineRule="auto"/>
        <w:ind w:right="-538" w:firstLine="360"/>
        <w:rPr>
          <w:rFonts w:ascii="Times New Roman" w:hAnsi="Times New Roman" w:cs="Times New Roman"/>
          <w:sz w:val="24"/>
          <w:szCs w:val="24"/>
        </w:rPr>
      </w:pPr>
    </w:p>
    <w:p w:rsidR="006E3C8A" w:rsidRPr="00FE2C2F" w:rsidRDefault="00D33BBB" w:rsidP="00FE2C2F">
      <w:pPr>
        <w:pStyle w:val="30"/>
        <w:shd w:val="clear" w:color="auto" w:fill="auto"/>
        <w:spacing w:before="0" w:after="0" w:line="240" w:lineRule="auto"/>
        <w:ind w:right="-538" w:firstLine="360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Днес, </w:t>
      </w:r>
      <w:r w:rsidR="00906E64">
        <w:rPr>
          <w:rFonts w:ascii="Times New Roman" w:hAnsi="Times New Roman" w:cs="Times New Roman"/>
          <w:b w:val="0"/>
          <w:bCs w:val="0"/>
          <w:sz w:val="24"/>
          <w:szCs w:val="24"/>
        </w:rPr>
        <w:t>14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r w:rsidR="00906E64">
        <w:rPr>
          <w:rFonts w:ascii="Times New Roman" w:hAnsi="Times New Roman" w:cs="Times New Roman"/>
          <w:b w:val="0"/>
          <w:bCs w:val="0"/>
          <w:sz w:val="24"/>
          <w:szCs w:val="24"/>
        </w:rPr>
        <w:t>01</w:t>
      </w:r>
      <w:r w:rsidR="00FE2C2F" w:rsidRPr="00FE2C2F">
        <w:rPr>
          <w:rFonts w:ascii="Times New Roman" w:hAnsi="Times New Roman" w:cs="Times New Roman"/>
          <w:b w:val="0"/>
          <w:bCs w:val="0"/>
          <w:sz w:val="24"/>
          <w:szCs w:val="24"/>
        </w:rPr>
        <w:t>.201</w:t>
      </w:r>
      <w:r w:rsidR="00906E64">
        <w:rPr>
          <w:rFonts w:ascii="Times New Roman" w:hAnsi="Times New Roman" w:cs="Times New Roman"/>
          <w:b w:val="0"/>
          <w:bCs w:val="0"/>
          <w:sz w:val="24"/>
          <w:szCs w:val="24"/>
        </w:rPr>
        <w:t>9</w:t>
      </w:r>
      <w:r w:rsidR="006E3C8A" w:rsidRPr="00FE2C2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год., в 10.00 часа, в град </w:t>
      </w:r>
      <w:r w:rsidR="00C02EF8">
        <w:rPr>
          <w:rFonts w:ascii="Times New Roman" w:hAnsi="Times New Roman" w:cs="Times New Roman"/>
          <w:b w:val="0"/>
          <w:bCs w:val="0"/>
          <w:sz w:val="24"/>
          <w:szCs w:val="24"/>
        </w:rPr>
        <w:t>Нова Загора</w:t>
      </w:r>
      <w:r w:rsidR="006E3C8A" w:rsidRPr="00FE2C2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в административната сграда на </w:t>
      </w:r>
      <w:r w:rsidR="00C02EF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ТП </w:t>
      </w:r>
      <w:r w:rsidR="00906E64">
        <w:rPr>
          <w:rFonts w:ascii="Times New Roman" w:hAnsi="Times New Roman" w:cs="Times New Roman"/>
          <w:b w:val="0"/>
          <w:bCs w:val="0"/>
          <w:sz w:val="24"/>
          <w:szCs w:val="24"/>
        </w:rPr>
        <w:t>„</w:t>
      </w:r>
      <w:r w:rsidR="00C02EF8">
        <w:rPr>
          <w:rFonts w:ascii="Times New Roman" w:hAnsi="Times New Roman" w:cs="Times New Roman"/>
          <w:b w:val="0"/>
          <w:bCs w:val="0"/>
          <w:sz w:val="24"/>
          <w:szCs w:val="24"/>
        </w:rPr>
        <w:t>ДГС Нова Загора</w:t>
      </w:r>
      <w:r w:rsidR="00906E64">
        <w:rPr>
          <w:rFonts w:ascii="Times New Roman" w:hAnsi="Times New Roman" w:cs="Times New Roman"/>
          <w:b w:val="0"/>
          <w:bCs w:val="0"/>
          <w:sz w:val="24"/>
          <w:szCs w:val="24"/>
        </w:rPr>
        <w:t>”</w:t>
      </w:r>
      <w:r w:rsidR="006E3C8A" w:rsidRPr="00FE2C2F">
        <w:rPr>
          <w:rFonts w:ascii="Times New Roman" w:hAnsi="Times New Roman" w:cs="Times New Roman"/>
          <w:b w:val="0"/>
          <w:bCs w:val="0"/>
          <w:sz w:val="24"/>
          <w:szCs w:val="24"/>
        </w:rPr>
        <w:t>, се проведе заседание на назначената със Заповед №</w:t>
      </w:r>
      <w:r w:rsidR="006E3C8A" w:rsidRPr="00FE2C2F">
        <w:rPr>
          <w:rStyle w:val="31"/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C02EF8" w:rsidRPr="000036A4">
        <w:rPr>
          <w:rFonts w:ascii="Times New Roman" w:hAnsi="Times New Roman" w:cs="Times New Roman"/>
          <w:b w:val="0"/>
          <w:color w:val="auto"/>
          <w:sz w:val="24"/>
          <w:szCs w:val="24"/>
        </w:rPr>
        <w:t>ПО</w:t>
      </w:r>
      <w:r w:rsidR="00E01E2A" w:rsidRPr="000036A4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-</w:t>
      </w:r>
      <w:r w:rsidR="00C02EF8" w:rsidRPr="000036A4">
        <w:rPr>
          <w:rFonts w:ascii="Times New Roman" w:hAnsi="Times New Roman" w:cs="Times New Roman"/>
          <w:b w:val="0"/>
          <w:color w:val="auto"/>
          <w:sz w:val="24"/>
          <w:szCs w:val="24"/>
        </w:rPr>
        <w:t>05-3/</w:t>
      </w:r>
      <w:r w:rsidR="00906E64" w:rsidRPr="000036A4">
        <w:rPr>
          <w:rFonts w:ascii="Times New Roman" w:hAnsi="Times New Roman" w:cs="Times New Roman"/>
          <w:b w:val="0"/>
          <w:color w:val="auto"/>
          <w:sz w:val="24"/>
          <w:szCs w:val="24"/>
        </w:rPr>
        <w:t>14</w:t>
      </w:r>
      <w:r w:rsidR="00C02EF8" w:rsidRPr="000036A4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="00906E64" w:rsidRPr="000036A4">
        <w:rPr>
          <w:rFonts w:ascii="Times New Roman" w:hAnsi="Times New Roman" w:cs="Times New Roman"/>
          <w:b w:val="0"/>
          <w:color w:val="auto"/>
          <w:sz w:val="24"/>
          <w:szCs w:val="24"/>
        </w:rPr>
        <w:t>0</w:t>
      </w:r>
      <w:r w:rsidR="00C02EF8" w:rsidRPr="000036A4">
        <w:rPr>
          <w:rFonts w:ascii="Times New Roman" w:hAnsi="Times New Roman" w:cs="Times New Roman"/>
          <w:b w:val="0"/>
          <w:color w:val="auto"/>
          <w:sz w:val="24"/>
          <w:szCs w:val="24"/>
        </w:rPr>
        <w:t>1.201</w:t>
      </w:r>
      <w:r w:rsidR="00906E64" w:rsidRPr="000036A4">
        <w:rPr>
          <w:rFonts w:ascii="Times New Roman" w:hAnsi="Times New Roman" w:cs="Times New Roman"/>
          <w:b w:val="0"/>
          <w:color w:val="auto"/>
          <w:sz w:val="24"/>
          <w:szCs w:val="24"/>
        </w:rPr>
        <w:t>9</w:t>
      </w:r>
      <w:r w:rsidR="00C02EF8" w:rsidRPr="000036A4">
        <w:rPr>
          <w:rFonts w:ascii="Times New Roman" w:hAnsi="Times New Roman" w:cs="Times New Roman"/>
          <w:b w:val="0"/>
          <w:color w:val="auto"/>
          <w:sz w:val="24"/>
          <w:szCs w:val="24"/>
        </w:rPr>
        <w:t>г</w:t>
      </w:r>
      <w:r w:rsidR="00C02EF8" w:rsidRPr="000036A4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.</w:t>
      </w:r>
      <w:r w:rsidR="00C02EF8" w:rsidRPr="00FE2C2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6E3C8A" w:rsidRPr="00FE2C2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на директора на </w:t>
      </w:r>
      <w:r w:rsidR="00C02EF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ТП </w:t>
      </w:r>
      <w:r w:rsidR="00906E64">
        <w:rPr>
          <w:rFonts w:ascii="Times New Roman" w:hAnsi="Times New Roman" w:cs="Times New Roman"/>
          <w:b w:val="0"/>
          <w:bCs w:val="0"/>
          <w:sz w:val="24"/>
          <w:szCs w:val="24"/>
        </w:rPr>
        <w:t>„</w:t>
      </w:r>
      <w:r w:rsidR="00C02EF8">
        <w:rPr>
          <w:rFonts w:ascii="Times New Roman" w:hAnsi="Times New Roman" w:cs="Times New Roman"/>
          <w:b w:val="0"/>
          <w:bCs w:val="0"/>
          <w:sz w:val="24"/>
          <w:szCs w:val="24"/>
        </w:rPr>
        <w:t>ДГС Нова Загора</w:t>
      </w:r>
      <w:r w:rsidR="00906E64">
        <w:rPr>
          <w:rFonts w:ascii="Times New Roman" w:hAnsi="Times New Roman" w:cs="Times New Roman"/>
          <w:b w:val="0"/>
          <w:bCs w:val="0"/>
          <w:sz w:val="24"/>
          <w:szCs w:val="24"/>
        </w:rPr>
        <w:t>”</w:t>
      </w:r>
      <w:r w:rsidR="006E3C8A" w:rsidRPr="00FE2C2F">
        <w:rPr>
          <w:rFonts w:ascii="Times New Roman" w:hAnsi="Times New Roman" w:cs="Times New Roman"/>
          <w:b w:val="0"/>
          <w:bCs w:val="0"/>
          <w:sz w:val="24"/>
          <w:szCs w:val="24"/>
        </w:rPr>
        <w:t>, комисия в състав:</w:t>
      </w:r>
    </w:p>
    <w:p w:rsidR="00136D0F" w:rsidRDefault="00FE2C2F" w:rsidP="00D33BBB">
      <w:pPr>
        <w:ind w:right="-648"/>
        <w:jc w:val="both"/>
        <w:rPr>
          <w:rFonts w:ascii="Times New Roman" w:hAnsi="Times New Roman" w:cs="Times New Roman"/>
          <w:b/>
        </w:rPr>
      </w:pPr>
      <w:r w:rsidRPr="00FE2C2F">
        <w:rPr>
          <w:rFonts w:ascii="Times New Roman" w:hAnsi="Times New Roman" w:cs="Times New Roman"/>
          <w:b/>
        </w:rPr>
        <w:tab/>
      </w:r>
    </w:p>
    <w:p w:rsidR="00D33BBB" w:rsidRPr="008F642C" w:rsidRDefault="00D33BBB" w:rsidP="00D33BBB">
      <w:pPr>
        <w:ind w:right="-648"/>
        <w:jc w:val="both"/>
        <w:rPr>
          <w:rFonts w:ascii="Times New Roman" w:hAnsi="Times New Roman" w:cs="Times New Roman"/>
        </w:rPr>
      </w:pPr>
      <w:r w:rsidRPr="00D33BBB">
        <w:rPr>
          <w:rFonts w:ascii="Times New Roman" w:hAnsi="Times New Roman" w:cs="Times New Roman"/>
          <w:b/>
        </w:rPr>
        <w:t>Председател:</w:t>
      </w:r>
      <w:r w:rsidRPr="00D33BBB">
        <w:rPr>
          <w:rFonts w:ascii="Times New Roman" w:hAnsi="Times New Roman" w:cs="Times New Roman"/>
        </w:rPr>
        <w:t xml:space="preserve"> </w:t>
      </w:r>
      <w:r w:rsidR="00282742">
        <w:rPr>
          <w:rFonts w:ascii="Times New Roman" w:hAnsi="Times New Roman" w:cs="Times New Roman"/>
          <w:i/>
          <w:lang w:val="en-US"/>
        </w:rPr>
        <w:t>Заличен съгласно чл. 2 от ЗЗЛД</w:t>
      </w:r>
      <w:r w:rsidR="00282742">
        <w:rPr>
          <w:rFonts w:ascii="Times New Roman" w:hAnsi="Times New Roman" w:cs="Times New Roman"/>
        </w:rPr>
        <w:t xml:space="preserve"> </w:t>
      </w:r>
      <w:r w:rsidR="00C63237" w:rsidRPr="008F642C">
        <w:rPr>
          <w:rFonts w:ascii="Times New Roman" w:hAnsi="Times New Roman" w:cs="Times New Roman"/>
        </w:rPr>
        <w:t xml:space="preserve">– </w:t>
      </w:r>
      <w:r w:rsidR="00906E64">
        <w:rPr>
          <w:rFonts w:ascii="Times New Roman" w:hAnsi="Times New Roman" w:cs="Times New Roman"/>
        </w:rPr>
        <w:t>зам. директор</w:t>
      </w:r>
      <w:r w:rsidR="00C63237" w:rsidRPr="008F642C">
        <w:rPr>
          <w:rFonts w:ascii="Times New Roman" w:hAnsi="Times New Roman" w:cs="Times New Roman"/>
        </w:rPr>
        <w:t xml:space="preserve"> в ТП </w:t>
      </w:r>
      <w:r w:rsidR="00906E64">
        <w:rPr>
          <w:rFonts w:ascii="Times New Roman" w:hAnsi="Times New Roman" w:cs="Times New Roman"/>
        </w:rPr>
        <w:t>„</w:t>
      </w:r>
      <w:r w:rsidR="00C63237" w:rsidRPr="008F642C">
        <w:rPr>
          <w:rFonts w:ascii="Times New Roman" w:hAnsi="Times New Roman" w:cs="Times New Roman"/>
        </w:rPr>
        <w:t>ДГС Нова Загора</w:t>
      </w:r>
      <w:r w:rsidR="00906E64">
        <w:rPr>
          <w:rFonts w:ascii="Times New Roman" w:hAnsi="Times New Roman" w:cs="Times New Roman"/>
        </w:rPr>
        <w:t>”</w:t>
      </w:r>
      <w:r w:rsidRPr="008F642C">
        <w:rPr>
          <w:rFonts w:ascii="Times New Roman" w:hAnsi="Times New Roman" w:cs="Times New Roman"/>
        </w:rPr>
        <w:t>,</w:t>
      </w:r>
    </w:p>
    <w:p w:rsidR="00D33BBB" w:rsidRPr="000036A4" w:rsidRDefault="00D33BBB" w:rsidP="00D33BBB">
      <w:pPr>
        <w:ind w:left="708" w:right="-648"/>
        <w:jc w:val="both"/>
        <w:rPr>
          <w:rFonts w:ascii="Times New Roman" w:hAnsi="Times New Roman" w:cs="Times New Roman"/>
          <w:color w:val="auto"/>
        </w:rPr>
      </w:pPr>
      <w:r w:rsidRPr="008F642C">
        <w:rPr>
          <w:rFonts w:ascii="Times New Roman" w:hAnsi="Times New Roman" w:cs="Times New Roman"/>
          <w:b/>
        </w:rPr>
        <w:t>Членове:</w:t>
      </w:r>
      <w:r w:rsidRPr="008F642C">
        <w:rPr>
          <w:rFonts w:ascii="Times New Roman" w:hAnsi="Times New Roman" w:cs="Times New Roman"/>
        </w:rPr>
        <w:t xml:space="preserve">  1</w:t>
      </w:r>
      <w:r w:rsidRPr="000036A4">
        <w:rPr>
          <w:rFonts w:ascii="Times New Roman" w:hAnsi="Times New Roman" w:cs="Times New Roman"/>
          <w:color w:val="auto"/>
        </w:rPr>
        <w:t xml:space="preserve">. </w:t>
      </w:r>
      <w:r w:rsidR="00282742">
        <w:rPr>
          <w:rFonts w:ascii="Times New Roman" w:hAnsi="Times New Roman" w:cs="Times New Roman"/>
          <w:i/>
          <w:lang w:val="en-US"/>
        </w:rPr>
        <w:t>Заличен съгласно чл. 2 от ЗЗЛД</w:t>
      </w:r>
      <w:r w:rsidR="00282742">
        <w:rPr>
          <w:rFonts w:ascii="Times New Roman" w:hAnsi="Times New Roman" w:cs="Times New Roman"/>
        </w:rPr>
        <w:t xml:space="preserve"> </w:t>
      </w:r>
      <w:r w:rsidR="00C63237" w:rsidRPr="000036A4">
        <w:rPr>
          <w:rFonts w:ascii="Times New Roman" w:hAnsi="Times New Roman" w:cs="Times New Roman"/>
          <w:color w:val="auto"/>
        </w:rPr>
        <w:t xml:space="preserve"> – </w:t>
      </w:r>
      <w:r w:rsidR="00906E64" w:rsidRPr="000036A4">
        <w:rPr>
          <w:rFonts w:ascii="Times New Roman" w:hAnsi="Times New Roman" w:cs="Times New Roman"/>
          <w:color w:val="auto"/>
        </w:rPr>
        <w:t>Адвокат</w:t>
      </w:r>
      <w:r w:rsidRPr="000036A4">
        <w:rPr>
          <w:rFonts w:ascii="Times New Roman" w:hAnsi="Times New Roman" w:cs="Times New Roman"/>
          <w:color w:val="auto"/>
        </w:rPr>
        <w:t>,</w:t>
      </w:r>
    </w:p>
    <w:p w:rsidR="00D33BBB" w:rsidRPr="000036A4" w:rsidRDefault="00D33BBB" w:rsidP="00D33BBB">
      <w:pPr>
        <w:ind w:left="705" w:right="-648"/>
        <w:jc w:val="both"/>
        <w:rPr>
          <w:rFonts w:ascii="Times New Roman" w:hAnsi="Times New Roman" w:cs="Times New Roman"/>
          <w:color w:val="auto"/>
        </w:rPr>
      </w:pPr>
      <w:r w:rsidRPr="000036A4">
        <w:rPr>
          <w:rFonts w:ascii="Times New Roman" w:hAnsi="Times New Roman" w:cs="Times New Roman"/>
          <w:color w:val="auto"/>
        </w:rPr>
        <w:t xml:space="preserve">        </w:t>
      </w:r>
      <w:r w:rsidRPr="000036A4">
        <w:rPr>
          <w:rFonts w:ascii="Times New Roman" w:hAnsi="Times New Roman" w:cs="Times New Roman"/>
          <w:color w:val="auto"/>
        </w:rPr>
        <w:tab/>
        <w:t xml:space="preserve">       2. </w:t>
      </w:r>
      <w:r w:rsidR="00282742">
        <w:rPr>
          <w:rFonts w:ascii="Times New Roman" w:hAnsi="Times New Roman" w:cs="Times New Roman"/>
          <w:i/>
          <w:lang w:val="en-US"/>
        </w:rPr>
        <w:t>Заличен съгласно чл. 2 от ЗЗЛД</w:t>
      </w:r>
      <w:r w:rsidR="00282742">
        <w:rPr>
          <w:rFonts w:ascii="Times New Roman" w:hAnsi="Times New Roman" w:cs="Times New Roman"/>
        </w:rPr>
        <w:t xml:space="preserve"> </w:t>
      </w:r>
      <w:r w:rsidR="008F642C" w:rsidRPr="000036A4">
        <w:rPr>
          <w:rFonts w:ascii="Times New Roman" w:hAnsi="Times New Roman" w:cs="Times New Roman"/>
          <w:bCs/>
          <w:color w:val="auto"/>
        </w:rPr>
        <w:t xml:space="preserve"> </w:t>
      </w:r>
      <w:r w:rsidR="00C63237" w:rsidRPr="000036A4">
        <w:rPr>
          <w:rFonts w:ascii="Times New Roman" w:hAnsi="Times New Roman" w:cs="Times New Roman"/>
          <w:color w:val="auto"/>
        </w:rPr>
        <w:t xml:space="preserve">– главен счетоводител в ТП </w:t>
      </w:r>
      <w:r w:rsidR="00906E64" w:rsidRPr="000036A4">
        <w:rPr>
          <w:rFonts w:ascii="Times New Roman" w:hAnsi="Times New Roman" w:cs="Times New Roman"/>
          <w:color w:val="auto"/>
        </w:rPr>
        <w:t>„</w:t>
      </w:r>
      <w:r w:rsidR="00C63237" w:rsidRPr="000036A4">
        <w:rPr>
          <w:rFonts w:ascii="Times New Roman" w:hAnsi="Times New Roman" w:cs="Times New Roman"/>
          <w:color w:val="auto"/>
        </w:rPr>
        <w:t>ДГС Нова Загора</w:t>
      </w:r>
      <w:r w:rsidR="00906E64" w:rsidRPr="000036A4">
        <w:rPr>
          <w:rFonts w:ascii="Times New Roman" w:hAnsi="Times New Roman" w:cs="Times New Roman"/>
          <w:color w:val="auto"/>
        </w:rPr>
        <w:t>”</w:t>
      </w:r>
      <w:r w:rsidRPr="000036A4">
        <w:rPr>
          <w:rFonts w:ascii="Times New Roman" w:hAnsi="Times New Roman" w:cs="Times New Roman"/>
          <w:color w:val="auto"/>
        </w:rPr>
        <w:t>,</w:t>
      </w:r>
    </w:p>
    <w:p w:rsidR="00D33BBB" w:rsidRPr="000036A4" w:rsidRDefault="00D33BBB" w:rsidP="00D33BBB">
      <w:pPr>
        <w:ind w:left="1416" w:right="-648"/>
        <w:jc w:val="both"/>
        <w:rPr>
          <w:rFonts w:ascii="Times New Roman" w:hAnsi="Times New Roman" w:cs="Times New Roman"/>
          <w:color w:val="auto"/>
        </w:rPr>
      </w:pPr>
      <w:r w:rsidRPr="000036A4">
        <w:rPr>
          <w:rFonts w:ascii="Times New Roman" w:hAnsi="Times New Roman" w:cs="Times New Roman"/>
          <w:color w:val="auto"/>
        </w:rPr>
        <w:t xml:space="preserve">       3. </w:t>
      </w:r>
      <w:r w:rsidR="00282742">
        <w:rPr>
          <w:rFonts w:ascii="Times New Roman" w:hAnsi="Times New Roman" w:cs="Times New Roman"/>
          <w:i/>
          <w:lang w:val="en-US"/>
        </w:rPr>
        <w:t>Заличен съгласно чл. 2 от ЗЗЛД</w:t>
      </w:r>
      <w:r w:rsidR="00282742">
        <w:rPr>
          <w:rFonts w:ascii="Times New Roman" w:hAnsi="Times New Roman" w:cs="Times New Roman"/>
        </w:rPr>
        <w:t xml:space="preserve"> </w:t>
      </w:r>
      <w:r w:rsidR="008F642C" w:rsidRPr="000036A4">
        <w:rPr>
          <w:rFonts w:ascii="Times New Roman" w:hAnsi="Times New Roman" w:cs="Times New Roman"/>
          <w:bCs/>
          <w:color w:val="auto"/>
        </w:rPr>
        <w:t xml:space="preserve"> </w:t>
      </w:r>
      <w:r w:rsidR="00C63237" w:rsidRPr="000036A4">
        <w:rPr>
          <w:rFonts w:ascii="Times New Roman" w:hAnsi="Times New Roman" w:cs="Times New Roman"/>
          <w:color w:val="auto"/>
        </w:rPr>
        <w:t xml:space="preserve">– </w:t>
      </w:r>
      <w:r w:rsidR="00906E64" w:rsidRPr="000036A4">
        <w:rPr>
          <w:rFonts w:ascii="Times New Roman" w:hAnsi="Times New Roman" w:cs="Times New Roman"/>
          <w:color w:val="auto"/>
        </w:rPr>
        <w:t xml:space="preserve">пом. лесничей </w:t>
      </w:r>
      <w:r w:rsidR="00C63237" w:rsidRPr="000036A4">
        <w:rPr>
          <w:rFonts w:ascii="Times New Roman" w:hAnsi="Times New Roman" w:cs="Times New Roman"/>
          <w:color w:val="auto"/>
        </w:rPr>
        <w:t xml:space="preserve"> в ТП </w:t>
      </w:r>
      <w:r w:rsidR="00906E64" w:rsidRPr="000036A4">
        <w:rPr>
          <w:rFonts w:ascii="Times New Roman" w:hAnsi="Times New Roman" w:cs="Times New Roman"/>
          <w:color w:val="auto"/>
        </w:rPr>
        <w:t>„</w:t>
      </w:r>
      <w:r w:rsidR="00C63237" w:rsidRPr="000036A4">
        <w:rPr>
          <w:rFonts w:ascii="Times New Roman" w:hAnsi="Times New Roman" w:cs="Times New Roman"/>
          <w:color w:val="auto"/>
        </w:rPr>
        <w:t>ДГС Нова Загора</w:t>
      </w:r>
      <w:r w:rsidR="00906E64" w:rsidRPr="000036A4">
        <w:rPr>
          <w:rFonts w:ascii="Times New Roman" w:hAnsi="Times New Roman" w:cs="Times New Roman"/>
          <w:color w:val="auto"/>
        </w:rPr>
        <w:t>”</w:t>
      </w:r>
      <w:r w:rsidRPr="000036A4">
        <w:rPr>
          <w:rFonts w:ascii="Times New Roman" w:hAnsi="Times New Roman" w:cs="Times New Roman"/>
          <w:color w:val="auto"/>
        </w:rPr>
        <w:t xml:space="preserve">, </w:t>
      </w:r>
    </w:p>
    <w:p w:rsidR="00D33BBB" w:rsidRPr="00991718" w:rsidRDefault="00D33BBB" w:rsidP="00D33BBB">
      <w:pPr>
        <w:ind w:right="-648"/>
        <w:jc w:val="both"/>
        <w:rPr>
          <w:rFonts w:ascii="Times New Roman" w:hAnsi="Times New Roman" w:cs="Times New Roman"/>
          <w:color w:val="auto"/>
          <w:lang w:val="en-US"/>
        </w:rPr>
      </w:pPr>
      <w:r w:rsidRPr="000036A4">
        <w:rPr>
          <w:rFonts w:ascii="Times New Roman" w:hAnsi="Times New Roman" w:cs="Times New Roman"/>
          <w:color w:val="auto"/>
        </w:rPr>
        <w:tab/>
      </w:r>
      <w:r w:rsidRPr="000036A4">
        <w:rPr>
          <w:rFonts w:ascii="Times New Roman" w:hAnsi="Times New Roman" w:cs="Times New Roman"/>
          <w:color w:val="auto"/>
        </w:rPr>
        <w:tab/>
        <w:t xml:space="preserve">       4. </w:t>
      </w:r>
      <w:r w:rsidR="00282742">
        <w:rPr>
          <w:rFonts w:ascii="Times New Roman" w:hAnsi="Times New Roman" w:cs="Times New Roman"/>
          <w:i/>
          <w:lang w:val="en-US"/>
        </w:rPr>
        <w:t>Заличен съгласно чл. 2 от ЗЗЛД</w:t>
      </w:r>
      <w:r w:rsidR="00282742">
        <w:rPr>
          <w:rFonts w:ascii="Times New Roman" w:hAnsi="Times New Roman" w:cs="Times New Roman"/>
        </w:rPr>
        <w:t xml:space="preserve"> </w:t>
      </w:r>
      <w:r w:rsidR="008F642C" w:rsidRPr="000036A4">
        <w:rPr>
          <w:rFonts w:ascii="Times New Roman" w:hAnsi="Times New Roman" w:cs="Times New Roman"/>
          <w:bCs/>
          <w:color w:val="auto"/>
        </w:rPr>
        <w:t xml:space="preserve"> </w:t>
      </w:r>
      <w:r w:rsidR="00C63237" w:rsidRPr="000036A4">
        <w:rPr>
          <w:rFonts w:ascii="Times New Roman" w:hAnsi="Times New Roman" w:cs="Times New Roman"/>
          <w:color w:val="auto"/>
        </w:rPr>
        <w:t xml:space="preserve">– началник ГСУ </w:t>
      </w:r>
      <w:r w:rsidR="00906E64" w:rsidRPr="000036A4">
        <w:rPr>
          <w:rFonts w:ascii="Times New Roman" w:hAnsi="Times New Roman" w:cs="Times New Roman"/>
          <w:color w:val="auto"/>
        </w:rPr>
        <w:t xml:space="preserve">„Изток” </w:t>
      </w:r>
      <w:r w:rsidR="00C63237" w:rsidRPr="000036A4">
        <w:rPr>
          <w:rFonts w:ascii="Times New Roman" w:hAnsi="Times New Roman" w:cs="Times New Roman"/>
          <w:color w:val="auto"/>
        </w:rPr>
        <w:t xml:space="preserve">в ТП </w:t>
      </w:r>
      <w:r w:rsidR="00906E64" w:rsidRPr="000036A4">
        <w:rPr>
          <w:rFonts w:ascii="Times New Roman" w:hAnsi="Times New Roman" w:cs="Times New Roman"/>
          <w:color w:val="auto"/>
        </w:rPr>
        <w:t>„</w:t>
      </w:r>
      <w:r w:rsidR="00C63237" w:rsidRPr="000036A4">
        <w:rPr>
          <w:rFonts w:ascii="Times New Roman" w:hAnsi="Times New Roman" w:cs="Times New Roman"/>
          <w:color w:val="auto"/>
        </w:rPr>
        <w:t>ДГС Нова Загора</w:t>
      </w:r>
      <w:r w:rsidR="00906E64" w:rsidRPr="000036A4">
        <w:rPr>
          <w:rFonts w:ascii="Times New Roman" w:hAnsi="Times New Roman" w:cs="Times New Roman"/>
          <w:color w:val="auto"/>
        </w:rPr>
        <w:t>”</w:t>
      </w:r>
      <w:r w:rsidRPr="000036A4">
        <w:rPr>
          <w:rFonts w:ascii="Times New Roman" w:hAnsi="Times New Roman" w:cs="Times New Roman"/>
          <w:color w:val="auto"/>
        </w:rPr>
        <w:t>.</w:t>
      </w:r>
    </w:p>
    <w:p w:rsidR="00136D0F" w:rsidRDefault="006E3C8A" w:rsidP="00991718">
      <w:pPr>
        <w:ind w:right="-648" w:firstLine="708"/>
        <w:jc w:val="both"/>
        <w:rPr>
          <w:rFonts w:ascii="Times New Roman" w:hAnsi="Times New Roman" w:cs="Times New Roman"/>
        </w:rPr>
      </w:pPr>
      <w:r w:rsidRPr="00D33BBB">
        <w:rPr>
          <w:rFonts w:ascii="Times New Roman" w:hAnsi="Times New Roman" w:cs="Times New Roman"/>
        </w:rPr>
        <w:t>След представяне на извадка от входящия регистър и постъпилите оферти, удостоверено</w:t>
      </w:r>
      <w:r w:rsidRPr="00DB7E6F">
        <w:rPr>
          <w:rFonts w:ascii="Times New Roman" w:hAnsi="Times New Roman" w:cs="Times New Roman"/>
        </w:rPr>
        <w:t xml:space="preserve"> </w:t>
      </w:r>
      <w:r w:rsidR="00C63237">
        <w:rPr>
          <w:rFonts w:ascii="Times New Roman" w:hAnsi="Times New Roman" w:cs="Times New Roman"/>
        </w:rPr>
        <w:t>с извлечение от регистъра на постъпилите оферти</w:t>
      </w:r>
      <w:r>
        <w:rPr>
          <w:rFonts w:ascii="Times New Roman" w:hAnsi="Times New Roman" w:cs="Times New Roman"/>
        </w:rPr>
        <w:t xml:space="preserve"> </w:t>
      </w:r>
      <w:r w:rsidRPr="00DB7E6F">
        <w:rPr>
          <w:rFonts w:ascii="Times New Roman" w:hAnsi="Times New Roman" w:cs="Times New Roman"/>
        </w:rPr>
        <w:t xml:space="preserve">между </w:t>
      </w:r>
      <w:r w:rsidR="00C63237">
        <w:rPr>
          <w:rFonts w:ascii="Times New Roman" w:hAnsi="Times New Roman" w:cs="Times New Roman"/>
        </w:rPr>
        <w:t xml:space="preserve">техническият секретар </w:t>
      </w:r>
      <w:r w:rsidRPr="00DB7E6F">
        <w:rPr>
          <w:rFonts w:ascii="Times New Roman" w:hAnsi="Times New Roman" w:cs="Times New Roman"/>
        </w:rPr>
        <w:t xml:space="preserve"> и председателя на комисията, същият откри заседанието.</w:t>
      </w:r>
      <w:r w:rsidR="00136D0F">
        <w:rPr>
          <w:rFonts w:ascii="Times New Roman" w:hAnsi="Times New Roman" w:cs="Times New Roman"/>
        </w:rPr>
        <w:t xml:space="preserve"> </w:t>
      </w:r>
    </w:p>
    <w:p w:rsidR="006E3C8A" w:rsidRPr="00DB7E6F" w:rsidRDefault="006E3C8A" w:rsidP="009F0E8F">
      <w:pPr>
        <w:pStyle w:val="20"/>
        <w:shd w:val="clear" w:color="auto" w:fill="auto"/>
        <w:spacing w:before="0" w:after="0" w:line="240" w:lineRule="auto"/>
        <w:ind w:right="-648" w:firstLine="760"/>
        <w:rPr>
          <w:rFonts w:ascii="Times New Roman" w:hAnsi="Times New Roman" w:cs="Times New Roman"/>
          <w:sz w:val="24"/>
          <w:szCs w:val="24"/>
        </w:rPr>
      </w:pPr>
      <w:r w:rsidRPr="00DB7E6F">
        <w:rPr>
          <w:rFonts w:ascii="Times New Roman" w:hAnsi="Times New Roman" w:cs="Times New Roman"/>
          <w:sz w:val="24"/>
          <w:szCs w:val="24"/>
        </w:rPr>
        <w:t>Комисията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3BBB">
        <w:rPr>
          <w:rFonts w:ascii="Times New Roman" w:hAnsi="Times New Roman" w:cs="Times New Roman"/>
          <w:sz w:val="24"/>
          <w:szCs w:val="24"/>
        </w:rPr>
        <w:t xml:space="preserve">установи, че до 17:00 часа на </w:t>
      </w:r>
      <w:r w:rsidR="00214022">
        <w:rPr>
          <w:rFonts w:ascii="Times New Roman" w:hAnsi="Times New Roman" w:cs="Times New Roman"/>
          <w:sz w:val="24"/>
          <w:szCs w:val="24"/>
        </w:rPr>
        <w:t>11</w:t>
      </w:r>
      <w:r w:rsidR="00C63237">
        <w:rPr>
          <w:rFonts w:ascii="Times New Roman" w:hAnsi="Times New Roman" w:cs="Times New Roman"/>
          <w:sz w:val="24"/>
          <w:szCs w:val="24"/>
        </w:rPr>
        <w:t>.</w:t>
      </w:r>
      <w:r w:rsidR="00214022">
        <w:rPr>
          <w:rFonts w:ascii="Times New Roman" w:hAnsi="Times New Roman" w:cs="Times New Roman"/>
          <w:sz w:val="24"/>
          <w:szCs w:val="24"/>
        </w:rPr>
        <w:t>01</w:t>
      </w:r>
      <w:r w:rsidR="00FE2C2F">
        <w:rPr>
          <w:rFonts w:ascii="Times New Roman" w:hAnsi="Times New Roman" w:cs="Times New Roman"/>
          <w:sz w:val="24"/>
          <w:szCs w:val="24"/>
        </w:rPr>
        <w:t>.201</w:t>
      </w:r>
      <w:r w:rsidR="00214022">
        <w:rPr>
          <w:rFonts w:ascii="Times New Roman" w:hAnsi="Times New Roman" w:cs="Times New Roman"/>
          <w:sz w:val="24"/>
          <w:szCs w:val="24"/>
        </w:rPr>
        <w:t>9</w:t>
      </w:r>
      <w:r w:rsidRPr="00DB7E6F">
        <w:rPr>
          <w:rFonts w:ascii="Times New Roman" w:hAnsi="Times New Roman" w:cs="Times New Roman"/>
          <w:sz w:val="24"/>
          <w:szCs w:val="24"/>
        </w:rPr>
        <w:t xml:space="preserve"> година в деловодството на </w:t>
      </w:r>
      <w:r w:rsidR="00C63237">
        <w:rPr>
          <w:rFonts w:ascii="Times New Roman" w:hAnsi="Times New Roman" w:cs="Times New Roman"/>
          <w:sz w:val="24"/>
          <w:szCs w:val="24"/>
        </w:rPr>
        <w:t xml:space="preserve">ТП </w:t>
      </w:r>
      <w:r w:rsidR="00571698">
        <w:rPr>
          <w:rFonts w:ascii="Times New Roman" w:hAnsi="Times New Roman" w:cs="Times New Roman"/>
          <w:sz w:val="24"/>
          <w:szCs w:val="24"/>
        </w:rPr>
        <w:t>„</w:t>
      </w:r>
      <w:r w:rsidR="00C63237">
        <w:rPr>
          <w:rFonts w:ascii="Times New Roman" w:hAnsi="Times New Roman" w:cs="Times New Roman"/>
          <w:sz w:val="24"/>
          <w:szCs w:val="24"/>
        </w:rPr>
        <w:t>ДГС Нова Загора</w:t>
      </w:r>
      <w:r w:rsidR="00571698">
        <w:rPr>
          <w:rFonts w:ascii="Times New Roman" w:hAnsi="Times New Roman" w:cs="Times New Roman"/>
          <w:sz w:val="24"/>
          <w:szCs w:val="24"/>
        </w:rPr>
        <w:t>”</w:t>
      </w:r>
      <w:r w:rsidRPr="00DB7E6F">
        <w:rPr>
          <w:rFonts w:ascii="Times New Roman" w:hAnsi="Times New Roman" w:cs="Times New Roman"/>
          <w:sz w:val="24"/>
          <w:szCs w:val="24"/>
        </w:rPr>
        <w:t xml:space="preserve"> </w:t>
      </w:r>
      <w:r w:rsidR="00C63237" w:rsidRPr="000036A4">
        <w:rPr>
          <w:rFonts w:ascii="Times New Roman" w:hAnsi="Times New Roman" w:cs="Times New Roman"/>
          <w:color w:val="auto"/>
          <w:sz w:val="24"/>
          <w:szCs w:val="24"/>
        </w:rPr>
        <w:t>е</w:t>
      </w:r>
      <w:r w:rsidRPr="000036A4">
        <w:rPr>
          <w:rFonts w:ascii="Times New Roman" w:hAnsi="Times New Roman" w:cs="Times New Roman"/>
          <w:color w:val="auto"/>
          <w:sz w:val="24"/>
          <w:szCs w:val="24"/>
        </w:rPr>
        <w:t xml:space="preserve"> постъпил</w:t>
      </w:r>
      <w:r w:rsidR="00C63237" w:rsidRPr="000036A4">
        <w:rPr>
          <w:rFonts w:ascii="Times New Roman" w:hAnsi="Times New Roman" w:cs="Times New Roman"/>
          <w:color w:val="auto"/>
          <w:sz w:val="24"/>
          <w:szCs w:val="24"/>
        </w:rPr>
        <w:t>а</w:t>
      </w:r>
      <w:r w:rsidRPr="000036A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63237" w:rsidRPr="000036A4">
        <w:rPr>
          <w:rFonts w:ascii="Times New Roman" w:hAnsi="Times New Roman" w:cs="Times New Roman"/>
          <w:color w:val="auto"/>
          <w:sz w:val="24"/>
          <w:szCs w:val="24"/>
        </w:rPr>
        <w:t>1</w:t>
      </w:r>
      <w:r w:rsidRPr="000036A4"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C63237" w:rsidRPr="000036A4">
        <w:rPr>
          <w:rFonts w:ascii="Times New Roman" w:hAnsi="Times New Roman" w:cs="Times New Roman"/>
          <w:color w:val="auto"/>
          <w:sz w:val="24"/>
          <w:szCs w:val="24"/>
        </w:rPr>
        <w:t>една</w:t>
      </w:r>
      <w:r w:rsidRPr="000036A4">
        <w:rPr>
          <w:rFonts w:ascii="Times New Roman" w:hAnsi="Times New Roman" w:cs="Times New Roman"/>
          <w:color w:val="auto"/>
          <w:sz w:val="24"/>
          <w:szCs w:val="24"/>
        </w:rPr>
        <w:t>) оферт</w:t>
      </w:r>
      <w:r w:rsidR="00C63237" w:rsidRPr="000036A4">
        <w:rPr>
          <w:rFonts w:ascii="Times New Roman" w:hAnsi="Times New Roman" w:cs="Times New Roman"/>
          <w:color w:val="auto"/>
          <w:sz w:val="24"/>
          <w:szCs w:val="24"/>
        </w:rPr>
        <w:t>а</w:t>
      </w:r>
      <w:r w:rsidRPr="00DB7E6F">
        <w:rPr>
          <w:rFonts w:ascii="Times New Roman" w:hAnsi="Times New Roman" w:cs="Times New Roman"/>
          <w:sz w:val="24"/>
          <w:szCs w:val="24"/>
        </w:rPr>
        <w:t>:</w:t>
      </w:r>
    </w:p>
    <w:p w:rsidR="00C63237" w:rsidRDefault="00EF1302" w:rsidP="00EF1302">
      <w:pPr>
        <w:ind w:right="-665"/>
        <w:jc w:val="both"/>
        <w:rPr>
          <w:rFonts w:ascii="Times New Roman" w:hAnsi="Times New Roman" w:cs="Times New Roman"/>
        </w:rPr>
      </w:pPr>
      <w:r w:rsidRPr="00EF1302">
        <w:rPr>
          <w:rFonts w:ascii="Times New Roman" w:hAnsi="Times New Roman" w:cs="Times New Roman"/>
          <w:b/>
        </w:rPr>
        <w:t>І. „</w:t>
      </w:r>
      <w:r w:rsidR="000036A4">
        <w:rPr>
          <w:rFonts w:ascii="Times New Roman" w:hAnsi="Times New Roman" w:cs="Times New Roman"/>
          <w:b/>
        </w:rPr>
        <w:t>Антоан – 09”</w:t>
      </w:r>
      <w:r w:rsidR="00AB7451">
        <w:rPr>
          <w:rFonts w:ascii="Times New Roman" w:hAnsi="Times New Roman" w:cs="Times New Roman"/>
          <w:b/>
        </w:rPr>
        <w:t xml:space="preserve"> </w:t>
      </w:r>
      <w:r w:rsidR="00C63237">
        <w:rPr>
          <w:rFonts w:ascii="Times New Roman" w:hAnsi="Times New Roman" w:cs="Times New Roman"/>
          <w:b/>
        </w:rPr>
        <w:t>Е</w:t>
      </w:r>
      <w:r w:rsidR="00AB7451">
        <w:rPr>
          <w:rFonts w:ascii="Times New Roman" w:hAnsi="Times New Roman" w:cs="Times New Roman"/>
          <w:b/>
        </w:rPr>
        <w:t>ОО</w:t>
      </w:r>
      <w:r w:rsidRPr="00EF1302">
        <w:rPr>
          <w:rFonts w:ascii="Times New Roman" w:hAnsi="Times New Roman" w:cs="Times New Roman"/>
          <w:b/>
        </w:rPr>
        <w:t xml:space="preserve">Д, ЕИК: </w:t>
      </w:r>
      <w:r w:rsidR="000036A4" w:rsidRPr="000036A4">
        <w:rPr>
          <w:rFonts w:ascii="Times New Roman" w:hAnsi="Times New Roman" w:cs="Times New Roman"/>
          <w:b/>
          <w:color w:val="auto"/>
        </w:rPr>
        <w:t>200674086</w:t>
      </w:r>
      <w:r w:rsidRPr="00EF1302">
        <w:rPr>
          <w:rFonts w:ascii="Times New Roman" w:hAnsi="Times New Roman" w:cs="Times New Roman"/>
          <w:b/>
        </w:rPr>
        <w:t xml:space="preserve">, </w:t>
      </w:r>
      <w:r w:rsidRPr="00EF1302">
        <w:rPr>
          <w:rFonts w:ascii="Times New Roman" w:hAnsi="Times New Roman" w:cs="Times New Roman"/>
        </w:rPr>
        <w:t xml:space="preserve">вписано в регистъра за търговски дружества на Агенция по вписванията, със седалище и адрес на управление: </w:t>
      </w:r>
      <w:r w:rsidR="000036A4">
        <w:rPr>
          <w:rFonts w:ascii="Times New Roman" w:hAnsi="Times New Roman" w:cs="Times New Roman"/>
        </w:rPr>
        <w:t>с</w:t>
      </w:r>
      <w:r w:rsidRPr="00EF1302">
        <w:rPr>
          <w:rFonts w:ascii="Times New Roman" w:hAnsi="Times New Roman" w:cs="Times New Roman"/>
        </w:rPr>
        <w:t xml:space="preserve">. </w:t>
      </w:r>
      <w:r w:rsidR="000036A4">
        <w:rPr>
          <w:rFonts w:ascii="Times New Roman" w:hAnsi="Times New Roman" w:cs="Times New Roman"/>
        </w:rPr>
        <w:t>Съдиево</w:t>
      </w:r>
      <w:r w:rsidRPr="00EF1302">
        <w:rPr>
          <w:rFonts w:ascii="Times New Roman" w:hAnsi="Times New Roman" w:cs="Times New Roman"/>
        </w:rPr>
        <w:t>,</w:t>
      </w:r>
      <w:r w:rsidR="000036A4">
        <w:rPr>
          <w:rFonts w:ascii="Times New Roman" w:hAnsi="Times New Roman" w:cs="Times New Roman"/>
        </w:rPr>
        <w:t xml:space="preserve"> община Нова Загора,</w:t>
      </w:r>
      <w:r w:rsidRPr="00EF1302">
        <w:rPr>
          <w:rFonts w:ascii="Times New Roman" w:hAnsi="Times New Roman" w:cs="Times New Roman"/>
        </w:rPr>
        <w:t xml:space="preserve"> област </w:t>
      </w:r>
      <w:r w:rsidR="000036A4">
        <w:rPr>
          <w:rFonts w:ascii="Times New Roman" w:hAnsi="Times New Roman" w:cs="Times New Roman"/>
        </w:rPr>
        <w:t>Сливен</w:t>
      </w:r>
      <w:r w:rsidRPr="00EF1302">
        <w:rPr>
          <w:rFonts w:ascii="Times New Roman" w:hAnsi="Times New Roman" w:cs="Times New Roman"/>
        </w:rPr>
        <w:t>, ул. „</w:t>
      </w:r>
      <w:r w:rsidR="000036A4">
        <w:rPr>
          <w:rFonts w:ascii="Times New Roman" w:hAnsi="Times New Roman" w:cs="Times New Roman"/>
        </w:rPr>
        <w:t>Христо Ботев</w:t>
      </w:r>
      <w:r w:rsidR="00AB7451">
        <w:rPr>
          <w:rFonts w:ascii="Times New Roman" w:hAnsi="Times New Roman" w:cs="Times New Roman"/>
        </w:rPr>
        <w:t xml:space="preserve">” № </w:t>
      </w:r>
      <w:r w:rsidR="000036A4">
        <w:rPr>
          <w:rFonts w:ascii="Times New Roman" w:hAnsi="Times New Roman" w:cs="Times New Roman"/>
        </w:rPr>
        <w:t>38</w:t>
      </w:r>
      <w:r w:rsidRPr="00EF1302">
        <w:rPr>
          <w:rFonts w:ascii="Times New Roman" w:hAnsi="Times New Roman" w:cs="Times New Roman"/>
        </w:rPr>
        <w:t>, представлявано от</w:t>
      </w:r>
      <w:r>
        <w:rPr>
          <w:rFonts w:ascii="Times New Roman" w:hAnsi="Times New Roman" w:cs="Times New Roman"/>
        </w:rPr>
        <w:t xml:space="preserve"> </w:t>
      </w:r>
      <w:r w:rsidR="00282742">
        <w:rPr>
          <w:rFonts w:ascii="Times New Roman" w:hAnsi="Times New Roman" w:cs="Times New Roman"/>
          <w:i/>
          <w:lang w:val="en-US"/>
        </w:rPr>
        <w:t>Заличен съгласно чл. 2 от ЗЗЛД</w:t>
      </w:r>
      <w:r w:rsidR="00AB7451">
        <w:rPr>
          <w:rFonts w:ascii="Times New Roman" w:hAnsi="Times New Roman" w:cs="Times New Roman"/>
        </w:rPr>
        <w:t xml:space="preserve">, </w:t>
      </w:r>
      <w:r w:rsidRPr="00EF1302">
        <w:rPr>
          <w:rFonts w:ascii="Times New Roman" w:hAnsi="Times New Roman" w:cs="Times New Roman"/>
        </w:rPr>
        <w:t>входящ номер на офертата: № ПО-05-</w:t>
      </w:r>
      <w:r w:rsidR="00C63237">
        <w:rPr>
          <w:rFonts w:ascii="Times New Roman" w:hAnsi="Times New Roman" w:cs="Times New Roman"/>
        </w:rPr>
        <w:t>2</w:t>
      </w:r>
      <w:r w:rsidR="00AB7451">
        <w:rPr>
          <w:rFonts w:ascii="Times New Roman" w:hAnsi="Times New Roman" w:cs="Times New Roman"/>
        </w:rPr>
        <w:t>/</w:t>
      </w:r>
      <w:r w:rsidR="00C63237">
        <w:rPr>
          <w:rFonts w:ascii="Times New Roman" w:hAnsi="Times New Roman" w:cs="Times New Roman"/>
        </w:rPr>
        <w:t>1</w:t>
      </w:r>
      <w:r w:rsidR="000036A4">
        <w:rPr>
          <w:rFonts w:ascii="Times New Roman" w:hAnsi="Times New Roman" w:cs="Times New Roman"/>
        </w:rPr>
        <w:t>0</w:t>
      </w:r>
      <w:r w:rsidR="00AB7451">
        <w:rPr>
          <w:rFonts w:ascii="Times New Roman" w:hAnsi="Times New Roman" w:cs="Times New Roman"/>
        </w:rPr>
        <w:t>.</w:t>
      </w:r>
      <w:r w:rsidR="000036A4">
        <w:rPr>
          <w:rFonts w:ascii="Times New Roman" w:hAnsi="Times New Roman" w:cs="Times New Roman"/>
        </w:rPr>
        <w:t>0</w:t>
      </w:r>
      <w:r w:rsidR="00C63237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.201</w:t>
      </w:r>
      <w:r w:rsidR="000036A4">
        <w:rPr>
          <w:rFonts w:ascii="Times New Roman" w:hAnsi="Times New Roman" w:cs="Times New Roman"/>
        </w:rPr>
        <w:t>9</w:t>
      </w:r>
      <w:r w:rsidRPr="00EF1302">
        <w:rPr>
          <w:rFonts w:ascii="Times New Roman" w:hAnsi="Times New Roman" w:cs="Times New Roman"/>
        </w:rPr>
        <w:t xml:space="preserve"> г., регистриран като участник в процедурата под №1</w:t>
      </w:r>
      <w:r w:rsidR="00C63237">
        <w:rPr>
          <w:rFonts w:ascii="Times New Roman" w:hAnsi="Times New Roman" w:cs="Times New Roman"/>
        </w:rPr>
        <w:t>.</w:t>
      </w:r>
    </w:p>
    <w:p w:rsidR="006E3C8A" w:rsidRPr="0071216A" w:rsidRDefault="00AB7451" w:rsidP="00AB7451">
      <w:pPr>
        <w:ind w:right="-66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="006E3C8A" w:rsidRPr="00DB7E6F">
        <w:rPr>
          <w:rFonts w:ascii="Times New Roman" w:hAnsi="Times New Roman" w:cs="Times New Roman"/>
        </w:rPr>
        <w:t xml:space="preserve">На заседанието на </w:t>
      </w:r>
      <w:r w:rsidR="006E3C8A" w:rsidRPr="00E940C8">
        <w:rPr>
          <w:rFonts w:ascii="Times New Roman" w:hAnsi="Times New Roman" w:cs="Times New Roman"/>
          <w:color w:val="auto"/>
        </w:rPr>
        <w:t xml:space="preserve">комисията </w:t>
      </w:r>
      <w:r w:rsidRPr="00E940C8">
        <w:rPr>
          <w:rFonts w:ascii="Times New Roman" w:hAnsi="Times New Roman" w:cs="Times New Roman"/>
          <w:color w:val="auto"/>
        </w:rPr>
        <w:t xml:space="preserve">не </w:t>
      </w:r>
      <w:r w:rsidR="006E3C8A" w:rsidRPr="00E940C8">
        <w:rPr>
          <w:rFonts w:ascii="Times New Roman" w:hAnsi="Times New Roman" w:cs="Times New Roman"/>
          <w:color w:val="auto"/>
        </w:rPr>
        <w:t>присъстваха</w:t>
      </w:r>
      <w:r w:rsidR="006E3C8A" w:rsidRPr="00DB7E6F">
        <w:rPr>
          <w:rFonts w:ascii="Times New Roman" w:hAnsi="Times New Roman" w:cs="Times New Roman"/>
        </w:rPr>
        <w:t xml:space="preserve"> представители на </w:t>
      </w:r>
      <w:r>
        <w:rPr>
          <w:rFonts w:ascii="Times New Roman" w:hAnsi="Times New Roman" w:cs="Times New Roman"/>
        </w:rPr>
        <w:t>кандидат</w:t>
      </w:r>
      <w:r w:rsidR="00C63237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.</w:t>
      </w:r>
    </w:p>
    <w:p w:rsidR="006E3C8A" w:rsidRPr="00DB7E6F" w:rsidRDefault="006E3C8A" w:rsidP="001B2C41">
      <w:pPr>
        <w:pStyle w:val="20"/>
        <w:shd w:val="clear" w:color="auto" w:fill="auto"/>
        <w:spacing w:before="0" w:after="216" w:line="240" w:lineRule="auto"/>
        <w:ind w:right="-538" w:firstLine="708"/>
        <w:rPr>
          <w:rFonts w:ascii="Times New Roman" w:hAnsi="Times New Roman" w:cs="Times New Roman"/>
          <w:sz w:val="24"/>
          <w:szCs w:val="24"/>
        </w:rPr>
      </w:pPr>
      <w:r w:rsidRPr="00DB7E6F">
        <w:rPr>
          <w:rFonts w:ascii="Times New Roman" w:hAnsi="Times New Roman" w:cs="Times New Roman"/>
          <w:sz w:val="24"/>
          <w:szCs w:val="24"/>
        </w:rPr>
        <w:t>Преди пристъпване към отваряне на офертите членовете на комисията подписаха декларация по чл.10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B7E6F">
        <w:rPr>
          <w:rFonts w:ascii="Times New Roman" w:hAnsi="Times New Roman" w:cs="Times New Roman"/>
          <w:sz w:val="24"/>
          <w:szCs w:val="24"/>
        </w:rPr>
        <w:t>, ал.2 от ЗОП.</w:t>
      </w:r>
      <w:r>
        <w:rPr>
          <w:rFonts w:ascii="Times New Roman" w:hAnsi="Times New Roman" w:cs="Times New Roman"/>
          <w:sz w:val="24"/>
          <w:szCs w:val="24"/>
        </w:rPr>
        <w:t xml:space="preserve"> Няма член на комисията направил отвод.</w:t>
      </w:r>
    </w:p>
    <w:p w:rsidR="006E3C8A" w:rsidRPr="009C0222" w:rsidRDefault="006E3C8A" w:rsidP="001B2C41">
      <w:pPr>
        <w:pStyle w:val="10"/>
        <w:keepNext/>
        <w:keepLines/>
        <w:shd w:val="clear" w:color="auto" w:fill="auto"/>
        <w:spacing w:after="222" w:line="240" w:lineRule="auto"/>
        <w:ind w:right="-538" w:firstLine="760"/>
        <w:jc w:val="both"/>
        <w:rPr>
          <w:rFonts w:ascii="Times New Roman" w:hAnsi="Times New Roman" w:cs="Times New Roman"/>
          <w:sz w:val="24"/>
          <w:szCs w:val="24"/>
        </w:rPr>
      </w:pPr>
      <w:bookmarkStart w:id="0" w:name="bookmark1"/>
      <w:r w:rsidRPr="009C0222">
        <w:rPr>
          <w:rFonts w:ascii="Times New Roman" w:hAnsi="Times New Roman" w:cs="Times New Roman"/>
          <w:sz w:val="24"/>
          <w:szCs w:val="24"/>
        </w:rPr>
        <w:t>Председателят на комисията обяви дневния ред на заседанието:</w:t>
      </w:r>
      <w:bookmarkEnd w:id="0"/>
    </w:p>
    <w:p w:rsidR="006E3C8A" w:rsidRPr="00472E56" w:rsidRDefault="006E3C8A" w:rsidP="001B2C41">
      <w:pPr>
        <w:pStyle w:val="20"/>
        <w:numPr>
          <w:ilvl w:val="0"/>
          <w:numId w:val="2"/>
        </w:numPr>
        <w:shd w:val="clear" w:color="auto" w:fill="auto"/>
        <w:tabs>
          <w:tab w:val="left" w:pos="1026"/>
        </w:tabs>
        <w:spacing w:before="0" w:after="0" w:line="240" w:lineRule="auto"/>
        <w:ind w:right="-538" w:firstLine="760"/>
        <w:rPr>
          <w:rFonts w:ascii="Times New Roman" w:hAnsi="Times New Roman" w:cs="Times New Roman"/>
          <w:color w:val="FF0000"/>
          <w:sz w:val="24"/>
          <w:szCs w:val="24"/>
        </w:rPr>
      </w:pPr>
      <w:r w:rsidRPr="00472E56">
        <w:rPr>
          <w:rFonts w:ascii="Times New Roman" w:hAnsi="Times New Roman" w:cs="Times New Roman"/>
          <w:sz w:val="24"/>
          <w:szCs w:val="24"/>
        </w:rPr>
        <w:t>Отваряне на опаковк</w:t>
      </w:r>
      <w:r w:rsidR="00472E56" w:rsidRPr="00472E56">
        <w:rPr>
          <w:rFonts w:ascii="Times New Roman" w:hAnsi="Times New Roman" w:cs="Times New Roman"/>
          <w:sz w:val="24"/>
          <w:szCs w:val="24"/>
        </w:rPr>
        <w:t>ата</w:t>
      </w:r>
      <w:r w:rsidRPr="00472E56">
        <w:rPr>
          <w:rFonts w:ascii="Times New Roman" w:hAnsi="Times New Roman" w:cs="Times New Roman"/>
          <w:sz w:val="24"/>
          <w:szCs w:val="24"/>
        </w:rPr>
        <w:t xml:space="preserve"> с оферт</w:t>
      </w:r>
      <w:r w:rsidR="00472E56" w:rsidRPr="00472E56">
        <w:rPr>
          <w:rFonts w:ascii="Times New Roman" w:hAnsi="Times New Roman" w:cs="Times New Roman"/>
          <w:sz w:val="24"/>
          <w:szCs w:val="24"/>
        </w:rPr>
        <w:t>а постъпила</w:t>
      </w:r>
      <w:r w:rsidR="007340FF" w:rsidRPr="0021046A">
        <w:rPr>
          <w:rFonts w:ascii="Times New Roman" w:hAnsi="Times New Roman" w:cs="Times New Roman"/>
          <w:sz w:val="24"/>
          <w:szCs w:val="24"/>
        </w:rPr>
        <w:t xml:space="preserve"> </w:t>
      </w:r>
      <w:r w:rsidR="00472E56" w:rsidRPr="00472E56">
        <w:rPr>
          <w:rFonts w:ascii="Times New Roman" w:hAnsi="Times New Roman" w:cs="Times New Roman"/>
          <w:sz w:val="24"/>
          <w:szCs w:val="24"/>
        </w:rPr>
        <w:t xml:space="preserve">в деловодството на ТП </w:t>
      </w:r>
      <w:r w:rsidR="00571698">
        <w:rPr>
          <w:rFonts w:ascii="Times New Roman" w:hAnsi="Times New Roman" w:cs="Times New Roman"/>
          <w:sz w:val="24"/>
          <w:szCs w:val="24"/>
        </w:rPr>
        <w:t>„</w:t>
      </w:r>
      <w:r w:rsidR="00472E56" w:rsidRPr="00472E56">
        <w:rPr>
          <w:rFonts w:ascii="Times New Roman" w:hAnsi="Times New Roman" w:cs="Times New Roman"/>
          <w:sz w:val="24"/>
          <w:szCs w:val="24"/>
        </w:rPr>
        <w:t>ДГС Нова Загора</w:t>
      </w:r>
      <w:r w:rsidR="00571698">
        <w:rPr>
          <w:rFonts w:ascii="Times New Roman" w:hAnsi="Times New Roman" w:cs="Times New Roman"/>
          <w:sz w:val="24"/>
          <w:szCs w:val="24"/>
        </w:rPr>
        <w:t>”</w:t>
      </w:r>
      <w:r w:rsidR="00472E56">
        <w:rPr>
          <w:rFonts w:ascii="Times New Roman" w:hAnsi="Times New Roman" w:cs="Times New Roman"/>
          <w:sz w:val="24"/>
          <w:szCs w:val="24"/>
        </w:rPr>
        <w:t>.</w:t>
      </w:r>
      <w:r w:rsidR="00472E56" w:rsidRPr="00472E56">
        <w:rPr>
          <w:rFonts w:ascii="Times New Roman" w:hAnsi="Times New Roman" w:cs="Times New Roman"/>
          <w:sz w:val="24"/>
          <w:szCs w:val="24"/>
        </w:rPr>
        <w:t xml:space="preserve"> </w:t>
      </w:r>
      <w:r w:rsidRPr="00472E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3C8A" w:rsidRPr="009C0222" w:rsidRDefault="006E3C8A" w:rsidP="001B2C41">
      <w:pPr>
        <w:pStyle w:val="20"/>
        <w:numPr>
          <w:ilvl w:val="0"/>
          <w:numId w:val="2"/>
        </w:numPr>
        <w:shd w:val="clear" w:color="auto" w:fill="auto"/>
        <w:tabs>
          <w:tab w:val="left" w:pos="1026"/>
        </w:tabs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  <w:r w:rsidRPr="00472E56">
        <w:rPr>
          <w:rFonts w:ascii="Times New Roman" w:hAnsi="Times New Roman" w:cs="Times New Roman"/>
          <w:sz w:val="24"/>
          <w:szCs w:val="24"/>
        </w:rPr>
        <w:lastRenderedPageBreak/>
        <w:t>Подписване на плик с надп</w:t>
      </w:r>
      <w:r w:rsidR="007C389F" w:rsidRPr="00472E56">
        <w:rPr>
          <w:rFonts w:ascii="Times New Roman" w:hAnsi="Times New Roman" w:cs="Times New Roman"/>
          <w:sz w:val="24"/>
          <w:szCs w:val="24"/>
        </w:rPr>
        <w:t>ис „Предлагани ценови параметри”</w:t>
      </w:r>
      <w:r w:rsidR="00821454">
        <w:rPr>
          <w:rFonts w:ascii="Times New Roman" w:hAnsi="Times New Roman" w:cs="Times New Roman"/>
          <w:sz w:val="24"/>
          <w:szCs w:val="24"/>
        </w:rPr>
        <w:t xml:space="preserve"> и</w:t>
      </w:r>
      <w:r w:rsidR="00472E56">
        <w:rPr>
          <w:rFonts w:ascii="Times New Roman" w:hAnsi="Times New Roman" w:cs="Times New Roman"/>
          <w:sz w:val="24"/>
          <w:szCs w:val="24"/>
        </w:rPr>
        <w:t xml:space="preserve"> </w:t>
      </w:r>
      <w:r w:rsidRPr="00472E56">
        <w:rPr>
          <w:rFonts w:ascii="Times New Roman" w:hAnsi="Times New Roman" w:cs="Times New Roman"/>
          <w:sz w:val="24"/>
          <w:szCs w:val="24"/>
        </w:rPr>
        <w:t>техническото предложение на съответния участник</w:t>
      </w:r>
      <w:r w:rsidR="00472E56">
        <w:rPr>
          <w:rFonts w:ascii="Times New Roman" w:hAnsi="Times New Roman" w:cs="Times New Roman"/>
          <w:sz w:val="24"/>
          <w:szCs w:val="24"/>
        </w:rPr>
        <w:t xml:space="preserve"> </w:t>
      </w:r>
      <w:r w:rsidRPr="00472E56">
        <w:rPr>
          <w:rFonts w:ascii="Times New Roman" w:hAnsi="Times New Roman" w:cs="Times New Roman"/>
          <w:sz w:val="24"/>
          <w:szCs w:val="24"/>
        </w:rPr>
        <w:t>от минимум трима членове от комисията.</w:t>
      </w:r>
    </w:p>
    <w:p w:rsidR="006E3C8A" w:rsidRPr="009C0222" w:rsidRDefault="006E3C8A" w:rsidP="001B2C41">
      <w:pPr>
        <w:pStyle w:val="20"/>
        <w:numPr>
          <w:ilvl w:val="0"/>
          <w:numId w:val="2"/>
        </w:numPr>
        <w:shd w:val="clear" w:color="auto" w:fill="auto"/>
        <w:tabs>
          <w:tab w:val="left" w:pos="1018"/>
        </w:tabs>
        <w:spacing w:before="0" w:after="186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  <w:r w:rsidRPr="009C0222">
        <w:rPr>
          <w:rFonts w:ascii="Times New Roman" w:hAnsi="Times New Roman" w:cs="Times New Roman"/>
          <w:sz w:val="24"/>
          <w:szCs w:val="24"/>
        </w:rPr>
        <w:t>Оповестяване на документите, които се съдържат в опаковката и проверка на съответствието им с изготвения опис.</w:t>
      </w:r>
    </w:p>
    <w:p w:rsidR="006E3C8A" w:rsidRDefault="006E3C8A" w:rsidP="00991718">
      <w:pPr>
        <w:pStyle w:val="20"/>
        <w:shd w:val="clear" w:color="auto" w:fill="auto"/>
        <w:spacing w:before="0" w:after="174" w:line="240" w:lineRule="auto"/>
        <w:ind w:right="-538" w:firstLine="760"/>
        <w:rPr>
          <w:rFonts w:ascii="Times New Roman" w:hAnsi="Times New Roman" w:cs="Times New Roman"/>
          <w:color w:val="auto"/>
          <w:sz w:val="24"/>
          <w:szCs w:val="24"/>
        </w:rPr>
      </w:pPr>
      <w:r w:rsidRPr="00EE3F5C">
        <w:rPr>
          <w:rFonts w:ascii="Times New Roman" w:hAnsi="Times New Roman" w:cs="Times New Roman"/>
          <w:color w:val="auto"/>
          <w:sz w:val="24"/>
          <w:szCs w:val="24"/>
        </w:rPr>
        <w:t>Комисията спази определената последователност от действия, съгласно чл. 54 от ППЗОП за разглеждане на оферти и заявления за участие, подадени на хартиен носител, както следва:</w:t>
      </w:r>
    </w:p>
    <w:p w:rsidR="007C389F" w:rsidRPr="00AB7451" w:rsidRDefault="006E3C8A" w:rsidP="00991718">
      <w:pPr>
        <w:ind w:right="-665"/>
        <w:jc w:val="both"/>
        <w:rPr>
          <w:rFonts w:ascii="Times New Roman" w:hAnsi="Times New Roman" w:cs="Times New Roman"/>
        </w:rPr>
      </w:pPr>
      <w:r w:rsidRPr="00AB7451">
        <w:rPr>
          <w:rFonts w:ascii="Times New Roman" w:hAnsi="Times New Roman" w:cs="Times New Roman"/>
        </w:rPr>
        <w:t xml:space="preserve">Отваряне на офертата на </w:t>
      </w:r>
      <w:r w:rsidR="00AB7451">
        <w:rPr>
          <w:rFonts w:ascii="Times New Roman" w:hAnsi="Times New Roman" w:cs="Times New Roman"/>
          <w:b/>
          <w:bCs/>
        </w:rPr>
        <w:t>участник</w:t>
      </w:r>
      <w:r w:rsidR="00F528F3">
        <w:rPr>
          <w:rFonts w:ascii="Times New Roman" w:hAnsi="Times New Roman" w:cs="Times New Roman"/>
          <w:b/>
          <w:bCs/>
        </w:rPr>
        <w:t>а</w:t>
      </w:r>
      <w:r w:rsidRPr="00AB7451">
        <w:rPr>
          <w:rFonts w:ascii="Times New Roman" w:hAnsi="Times New Roman" w:cs="Times New Roman"/>
        </w:rPr>
        <w:t xml:space="preserve"> - </w:t>
      </w:r>
      <w:r w:rsidR="00F528F3" w:rsidRPr="00EF1302">
        <w:rPr>
          <w:rFonts w:ascii="Times New Roman" w:hAnsi="Times New Roman" w:cs="Times New Roman"/>
          <w:b/>
        </w:rPr>
        <w:t>„</w:t>
      </w:r>
      <w:r w:rsidR="002B7F7F">
        <w:rPr>
          <w:rFonts w:ascii="Times New Roman" w:hAnsi="Times New Roman" w:cs="Times New Roman"/>
          <w:b/>
          <w:lang w:val="en-US"/>
        </w:rPr>
        <w:t>A</w:t>
      </w:r>
      <w:r w:rsidR="002B7F7F">
        <w:rPr>
          <w:rFonts w:ascii="Times New Roman" w:hAnsi="Times New Roman" w:cs="Times New Roman"/>
          <w:b/>
        </w:rPr>
        <w:t>нтоан - 09</w:t>
      </w:r>
      <w:r w:rsidR="00F528F3">
        <w:rPr>
          <w:rFonts w:ascii="Times New Roman" w:hAnsi="Times New Roman" w:cs="Times New Roman"/>
          <w:b/>
        </w:rPr>
        <w:t>” ЕОО</w:t>
      </w:r>
      <w:r w:rsidR="00F528F3" w:rsidRPr="00EF1302">
        <w:rPr>
          <w:rFonts w:ascii="Times New Roman" w:hAnsi="Times New Roman" w:cs="Times New Roman"/>
          <w:b/>
        </w:rPr>
        <w:t xml:space="preserve">Д, ЕИК: </w:t>
      </w:r>
      <w:r w:rsidR="002B7F7F" w:rsidRPr="001A0953">
        <w:rPr>
          <w:rFonts w:ascii="Times New Roman" w:hAnsi="Times New Roman" w:cs="Times New Roman"/>
          <w:b/>
          <w:color w:val="auto"/>
        </w:rPr>
        <w:t>200674086</w:t>
      </w:r>
      <w:r w:rsidR="00F528F3">
        <w:rPr>
          <w:rFonts w:ascii="Times New Roman" w:hAnsi="Times New Roman" w:cs="Times New Roman"/>
          <w:b/>
        </w:rPr>
        <w:t>.</w:t>
      </w:r>
    </w:p>
    <w:p w:rsidR="006E3C8A" w:rsidRPr="00DB7E6F" w:rsidRDefault="006E3C8A" w:rsidP="001B2C41">
      <w:pPr>
        <w:pStyle w:val="20"/>
        <w:shd w:val="clear" w:color="auto" w:fill="auto"/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  <w:r w:rsidRPr="009C0222">
        <w:rPr>
          <w:rFonts w:ascii="Times New Roman" w:hAnsi="Times New Roman" w:cs="Times New Roman"/>
          <w:sz w:val="24"/>
          <w:szCs w:val="24"/>
        </w:rPr>
        <w:t>Председателят на комисията отвори опаковката с офертата, представена в запечатана, непрозрачна, с ненарушена цялост опаковка и комисията констатира наличието на 1 отделен непрозрачен, запечатан, с ненарушена цялост плик с надп</w:t>
      </w:r>
      <w:r w:rsidR="0019378D">
        <w:rPr>
          <w:rFonts w:ascii="Times New Roman" w:hAnsi="Times New Roman" w:cs="Times New Roman"/>
          <w:sz w:val="24"/>
          <w:szCs w:val="24"/>
        </w:rPr>
        <w:t>ис „Предлагани ценови параметри”</w:t>
      </w:r>
      <w:r w:rsidRPr="009C0222">
        <w:rPr>
          <w:rFonts w:ascii="Times New Roman" w:hAnsi="Times New Roman" w:cs="Times New Roman"/>
          <w:sz w:val="24"/>
          <w:szCs w:val="24"/>
        </w:rPr>
        <w:t xml:space="preserve">, както и </w:t>
      </w:r>
      <w:r w:rsidR="0019378D">
        <w:rPr>
          <w:rFonts w:ascii="Times New Roman" w:hAnsi="Times New Roman" w:cs="Times New Roman"/>
          <w:sz w:val="24"/>
          <w:szCs w:val="24"/>
        </w:rPr>
        <w:t>„Т</w:t>
      </w:r>
      <w:r w:rsidRPr="009C0222">
        <w:rPr>
          <w:rFonts w:ascii="Times New Roman" w:hAnsi="Times New Roman" w:cs="Times New Roman"/>
          <w:sz w:val="24"/>
          <w:szCs w:val="24"/>
        </w:rPr>
        <w:t>ехническо предложение за изпълнение на поръчката</w:t>
      </w:r>
      <w:r w:rsidR="0019378D">
        <w:rPr>
          <w:rFonts w:ascii="Times New Roman" w:hAnsi="Times New Roman" w:cs="Times New Roman"/>
          <w:sz w:val="24"/>
          <w:szCs w:val="24"/>
        </w:rPr>
        <w:t>”</w:t>
      </w:r>
      <w:r w:rsidRPr="009C0222">
        <w:rPr>
          <w:rFonts w:ascii="Times New Roman" w:hAnsi="Times New Roman" w:cs="Times New Roman"/>
          <w:sz w:val="24"/>
          <w:szCs w:val="24"/>
        </w:rPr>
        <w:t>.</w:t>
      </w:r>
    </w:p>
    <w:p w:rsidR="006E3C8A" w:rsidRPr="00DB7E6F" w:rsidRDefault="00EE3F5C" w:rsidP="008F7A52">
      <w:pPr>
        <w:pStyle w:val="20"/>
        <w:shd w:val="clear" w:color="auto" w:fill="auto"/>
        <w:spacing w:before="0" w:after="174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Трима</w:t>
      </w:r>
      <w:r w:rsidR="006E3C8A" w:rsidRPr="00DB7E6F">
        <w:rPr>
          <w:rFonts w:ascii="Times New Roman" w:hAnsi="Times New Roman" w:cs="Times New Roman"/>
          <w:sz w:val="24"/>
          <w:szCs w:val="24"/>
        </w:rPr>
        <w:t xml:space="preserve"> членове на комисията в изпълнение на чл.54, ал.4 от ППЗОП подписаха плика с надп</w:t>
      </w:r>
      <w:r w:rsidR="0019378D">
        <w:rPr>
          <w:rFonts w:ascii="Times New Roman" w:hAnsi="Times New Roman" w:cs="Times New Roman"/>
          <w:sz w:val="24"/>
          <w:szCs w:val="24"/>
        </w:rPr>
        <w:t>ис „Предлагани ценови параметри”</w:t>
      </w:r>
      <w:r w:rsidR="006E3C8A" w:rsidRPr="00DB7E6F">
        <w:rPr>
          <w:rFonts w:ascii="Times New Roman" w:hAnsi="Times New Roman" w:cs="Times New Roman"/>
          <w:sz w:val="24"/>
          <w:szCs w:val="24"/>
        </w:rPr>
        <w:t xml:space="preserve"> и </w:t>
      </w:r>
      <w:r w:rsidR="000271EF">
        <w:rPr>
          <w:rFonts w:ascii="Times New Roman" w:hAnsi="Times New Roman" w:cs="Times New Roman"/>
          <w:sz w:val="24"/>
          <w:szCs w:val="24"/>
        </w:rPr>
        <w:t>„Т</w:t>
      </w:r>
      <w:r w:rsidR="006E3C8A" w:rsidRPr="00DB7E6F">
        <w:rPr>
          <w:rFonts w:ascii="Times New Roman" w:hAnsi="Times New Roman" w:cs="Times New Roman"/>
          <w:sz w:val="24"/>
          <w:szCs w:val="24"/>
        </w:rPr>
        <w:t>ехническото предложение</w:t>
      </w:r>
      <w:r w:rsidR="000271EF">
        <w:rPr>
          <w:rFonts w:ascii="Times New Roman" w:hAnsi="Times New Roman" w:cs="Times New Roman"/>
          <w:sz w:val="24"/>
          <w:szCs w:val="24"/>
        </w:rPr>
        <w:t xml:space="preserve"> за изпълнение на поръчката” </w:t>
      </w:r>
      <w:r w:rsidR="006E3C8A" w:rsidRPr="00DB7E6F">
        <w:rPr>
          <w:rFonts w:ascii="Times New Roman" w:hAnsi="Times New Roman" w:cs="Times New Roman"/>
          <w:sz w:val="24"/>
          <w:szCs w:val="24"/>
        </w:rPr>
        <w:t xml:space="preserve"> на участника. </w:t>
      </w:r>
    </w:p>
    <w:p w:rsidR="006E3C8A" w:rsidRDefault="006E3C8A" w:rsidP="00282742">
      <w:pPr>
        <w:pStyle w:val="20"/>
        <w:shd w:val="clear" w:color="auto" w:fill="auto"/>
        <w:spacing w:before="0" w:after="42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DB7E6F">
        <w:rPr>
          <w:rFonts w:ascii="Times New Roman" w:hAnsi="Times New Roman" w:cs="Times New Roman"/>
          <w:sz w:val="24"/>
          <w:szCs w:val="24"/>
        </w:rPr>
        <w:t xml:space="preserve">Председателят на комисията оповести документите, които се съдържат в опаковката с офертата на участника и комисията провери съответствието с изготвения </w:t>
      </w:r>
      <w:r>
        <w:rPr>
          <w:rFonts w:ascii="Times New Roman" w:hAnsi="Times New Roman" w:cs="Times New Roman"/>
          <w:sz w:val="24"/>
          <w:szCs w:val="24"/>
        </w:rPr>
        <w:t>опис, като не установи различия, а именно:</w:t>
      </w:r>
      <w:r w:rsidR="001844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7F7F" w:rsidRPr="00D675A9" w:rsidRDefault="002B7F7F" w:rsidP="00282742">
      <w:pPr>
        <w:tabs>
          <w:tab w:val="left" w:pos="993"/>
        </w:tabs>
        <w:ind w:left="567"/>
        <w:jc w:val="both"/>
        <w:rPr>
          <w:rFonts w:ascii="Times New Roman" w:eastAsia="Times New Roman" w:hAnsi="Times New Roman" w:cs="Times New Roman"/>
        </w:rPr>
      </w:pPr>
      <w:r w:rsidRPr="00D675A9">
        <w:rPr>
          <w:rFonts w:ascii="Times New Roman" w:eastAsia="Times New Roman" w:hAnsi="Times New Roman" w:cs="Times New Roman"/>
          <w:b/>
          <w:bCs/>
          <w:lang w:val="ru-RU"/>
        </w:rPr>
        <w:t>1.</w:t>
      </w:r>
      <w:r>
        <w:rPr>
          <w:rFonts w:ascii="Times New Roman" w:eastAsia="Times New Roman" w:hAnsi="Times New Roman" w:cs="Times New Roman"/>
          <w:bCs/>
          <w:lang w:val="ru-RU"/>
        </w:rPr>
        <w:t xml:space="preserve"> </w:t>
      </w:r>
      <w:r w:rsidRPr="00D675A9">
        <w:rPr>
          <w:rFonts w:ascii="Times New Roman" w:eastAsia="Times New Roman" w:hAnsi="Times New Roman" w:cs="Times New Roman"/>
          <w:bCs/>
          <w:lang w:val="ru-RU"/>
        </w:rPr>
        <w:t xml:space="preserve">Опис на приложените към офертата документи - </w:t>
      </w:r>
      <w:r>
        <w:rPr>
          <w:rFonts w:ascii="Times New Roman" w:eastAsia="Times New Roman" w:hAnsi="Times New Roman" w:cs="Times New Roman"/>
          <w:b/>
          <w:bCs/>
          <w:lang w:val="ru-RU"/>
        </w:rPr>
        <w:t>Приложение №13</w:t>
      </w:r>
      <w:r w:rsidRPr="00D675A9">
        <w:rPr>
          <w:rFonts w:ascii="Times New Roman" w:eastAsia="Times New Roman" w:hAnsi="Times New Roman" w:cs="Times New Roman"/>
        </w:rPr>
        <w:t>;</w:t>
      </w:r>
    </w:p>
    <w:p w:rsidR="002B7F7F" w:rsidRPr="00DE6020" w:rsidRDefault="002B7F7F" w:rsidP="002B7F7F">
      <w:pPr>
        <w:autoSpaceDE w:val="0"/>
        <w:autoSpaceDN w:val="0"/>
        <w:adjustRightInd w:val="0"/>
        <w:ind w:right="-7" w:firstLine="567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2</w:t>
      </w:r>
      <w:r w:rsidRPr="00DE6020">
        <w:rPr>
          <w:rFonts w:ascii="Times New Roman" w:eastAsia="Times New Roman" w:hAnsi="Times New Roman" w:cs="Times New Roman"/>
          <w:b/>
          <w:bCs/>
        </w:rPr>
        <w:t xml:space="preserve">. </w:t>
      </w:r>
      <w:r w:rsidRPr="00DE6020">
        <w:rPr>
          <w:rFonts w:ascii="Times New Roman" w:eastAsia="Times New Roman" w:hAnsi="Times New Roman" w:cs="Times New Roman"/>
        </w:rPr>
        <w:t xml:space="preserve">Заявление за участие по образец – </w:t>
      </w:r>
      <w:r w:rsidRPr="00DE6020">
        <w:rPr>
          <w:rFonts w:ascii="Times New Roman" w:eastAsia="Times New Roman" w:hAnsi="Times New Roman" w:cs="Times New Roman"/>
          <w:b/>
          <w:bCs/>
        </w:rPr>
        <w:t>Приложение №1</w:t>
      </w:r>
      <w:r>
        <w:rPr>
          <w:rFonts w:ascii="Times New Roman" w:eastAsia="Times New Roman" w:hAnsi="Times New Roman" w:cs="Times New Roman"/>
          <w:b/>
          <w:bCs/>
        </w:rPr>
        <w:t>0</w:t>
      </w:r>
      <w:r w:rsidRPr="00DE6020">
        <w:rPr>
          <w:rFonts w:ascii="Times New Roman" w:eastAsia="Times New Roman" w:hAnsi="Times New Roman" w:cs="Times New Roman"/>
          <w:b/>
          <w:bCs/>
        </w:rPr>
        <w:t>;</w:t>
      </w:r>
    </w:p>
    <w:p w:rsidR="002B7F7F" w:rsidRPr="00DE6020" w:rsidRDefault="002B7F7F" w:rsidP="002B7F7F">
      <w:pPr>
        <w:ind w:firstLine="567"/>
        <w:jc w:val="both"/>
        <w:rPr>
          <w:rFonts w:ascii="Times New Roman" w:eastAsia="Times New Roman" w:hAnsi="Times New Roman" w:cs="Times New Roman"/>
          <w:b/>
          <w:bCs/>
          <w:lang w:val="ru-RU"/>
        </w:rPr>
      </w:pPr>
      <w:r>
        <w:rPr>
          <w:rFonts w:ascii="Times New Roman" w:eastAsia="Times New Roman" w:hAnsi="Times New Roman" w:cs="Times New Roman"/>
          <w:b/>
          <w:bCs/>
        </w:rPr>
        <w:t>3</w:t>
      </w:r>
      <w:r w:rsidRPr="00DE6020">
        <w:rPr>
          <w:rFonts w:ascii="Times New Roman" w:eastAsia="Times New Roman" w:hAnsi="Times New Roman" w:cs="Times New Roman"/>
          <w:bCs/>
          <w:lang w:val="ru-RU"/>
        </w:rPr>
        <w:t xml:space="preserve">. </w:t>
      </w:r>
      <w:r>
        <w:rPr>
          <w:rFonts w:ascii="Times New Roman" w:eastAsia="Times New Roman" w:hAnsi="Times New Roman" w:cs="Times New Roman"/>
          <w:bCs/>
          <w:lang w:val="ru-RU"/>
        </w:rPr>
        <w:t xml:space="preserve">Електронен </w:t>
      </w:r>
      <w:r w:rsidRPr="00DE6020">
        <w:rPr>
          <w:rFonts w:ascii="Times New Roman" w:eastAsia="Times New Roman" w:hAnsi="Times New Roman" w:cs="Times New Roman"/>
          <w:bCs/>
          <w:lang w:val="ru-RU"/>
        </w:rPr>
        <w:t>Единен европейски документ за обществени поръчки (</w:t>
      </w:r>
      <w:r>
        <w:rPr>
          <w:rFonts w:ascii="Times New Roman" w:eastAsia="Times New Roman" w:hAnsi="Times New Roman" w:cs="Times New Roman"/>
          <w:bCs/>
          <w:lang w:val="ru-RU"/>
        </w:rPr>
        <w:t>е</w:t>
      </w:r>
      <w:r w:rsidRPr="00DE6020">
        <w:rPr>
          <w:rFonts w:ascii="Times New Roman" w:eastAsia="Times New Roman" w:hAnsi="Times New Roman" w:cs="Times New Roman"/>
          <w:bCs/>
          <w:lang w:val="ru-RU"/>
        </w:rPr>
        <w:t>ЕЕДОП) в</w:t>
      </w:r>
      <w:r w:rsidRPr="00DE6020">
        <w:rPr>
          <w:rFonts w:ascii="Times New Roman" w:eastAsia="Times New Roman" w:hAnsi="Times New Roman" w:cs="Times New Roman"/>
          <w:bCs/>
        </w:rPr>
        <w:t>ъв формати</w:t>
      </w:r>
      <w:r w:rsidRPr="00DE6020">
        <w:rPr>
          <w:rFonts w:ascii="Times New Roman" w:eastAsia="Times New Roman" w:hAnsi="Times New Roman" w:cs="Times New Roman"/>
          <w:bCs/>
          <w:lang w:val="ru-RU"/>
        </w:rPr>
        <w:t xml:space="preserve"> </w:t>
      </w:r>
      <w:r w:rsidRPr="00DE6020">
        <w:rPr>
          <w:rFonts w:ascii="Times New Roman" w:eastAsia="Times New Roman" w:hAnsi="Times New Roman" w:cs="Times New Roman"/>
          <w:bCs/>
          <w:lang w:val="en-US"/>
        </w:rPr>
        <w:t xml:space="preserve">PDF </w:t>
      </w:r>
      <w:r w:rsidRPr="00DE6020">
        <w:rPr>
          <w:rFonts w:ascii="Times New Roman" w:eastAsia="Times New Roman" w:hAnsi="Times New Roman" w:cs="Times New Roman"/>
          <w:bCs/>
        </w:rPr>
        <w:t xml:space="preserve">и </w:t>
      </w:r>
      <w:r w:rsidRPr="00DE6020">
        <w:rPr>
          <w:rFonts w:ascii="Times New Roman" w:eastAsia="Times New Roman" w:hAnsi="Times New Roman" w:cs="Times New Roman"/>
          <w:bCs/>
          <w:lang w:val="en-US"/>
        </w:rPr>
        <w:t xml:space="preserve">XML </w:t>
      </w:r>
      <w:r w:rsidRPr="00DE6020">
        <w:rPr>
          <w:rFonts w:ascii="Times New Roman" w:eastAsia="Times New Roman" w:hAnsi="Times New Roman" w:cs="Times New Roman"/>
          <w:bCs/>
          <w:lang w:val="ru-RU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lang w:val="ru-RU"/>
        </w:rPr>
        <w:t>Приложение №3</w:t>
      </w:r>
      <w:r w:rsidRPr="00DE6020">
        <w:rPr>
          <w:rFonts w:ascii="Times New Roman" w:eastAsia="Times New Roman" w:hAnsi="Times New Roman" w:cs="Times New Roman"/>
          <w:b/>
          <w:bCs/>
          <w:lang w:val="ru-RU"/>
        </w:rPr>
        <w:t>;</w:t>
      </w:r>
    </w:p>
    <w:p w:rsidR="002B7F7F" w:rsidRPr="00DE6020" w:rsidRDefault="002B7F7F" w:rsidP="002B7F7F">
      <w:pPr>
        <w:ind w:firstLine="567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/>
          <w:bCs/>
        </w:rPr>
        <w:t>4</w:t>
      </w:r>
      <w:r w:rsidRPr="00DE6020">
        <w:rPr>
          <w:rFonts w:ascii="Times New Roman" w:eastAsia="Times New Roman" w:hAnsi="Times New Roman" w:cs="Times New Roman"/>
          <w:b/>
          <w:bCs/>
        </w:rPr>
        <w:t>.</w:t>
      </w:r>
      <w:r w:rsidRPr="00DE6020">
        <w:rPr>
          <w:rFonts w:ascii="Times New Roman" w:eastAsia="Times New Roman" w:hAnsi="Times New Roman" w:cs="Times New Roman"/>
          <w:bCs/>
        </w:rPr>
        <w:t xml:space="preserve"> Предложение за изпълнение на поръчката в съответствие с техническите спецификации и изискванията на възложителя - </w:t>
      </w:r>
      <w:r>
        <w:rPr>
          <w:rFonts w:ascii="Times New Roman" w:eastAsia="Times New Roman" w:hAnsi="Times New Roman" w:cs="Times New Roman"/>
          <w:b/>
          <w:bCs/>
        </w:rPr>
        <w:t>Приложение №4</w:t>
      </w:r>
      <w:r w:rsidRPr="00DE6020">
        <w:rPr>
          <w:rFonts w:ascii="Times New Roman" w:eastAsia="Times New Roman" w:hAnsi="Times New Roman" w:cs="Times New Roman"/>
          <w:bCs/>
        </w:rPr>
        <w:t>;</w:t>
      </w:r>
    </w:p>
    <w:p w:rsidR="002B7F7F" w:rsidRPr="00DE6020" w:rsidRDefault="002B7F7F" w:rsidP="002B7F7F">
      <w:pPr>
        <w:ind w:firstLine="567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/>
          <w:bCs/>
        </w:rPr>
        <w:t>5</w:t>
      </w:r>
      <w:r w:rsidRPr="00DE6020">
        <w:rPr>
          <w:rFonts w:ascii="Times New Roman" w:eastAsia="Times New Roman" w:hAnsi="Times New Roman" w:cs="Times New Roman"/>
          <w:b/>
          <w:bCs/>
        </w:rPr>
        <w:t>.</w:t>
      </w:r>
      <w:r w:rsidRPr="00DE6020">
        <w:rPr>
          <w:rFonts w:ascii="Times New Roman" w:eastAsia="Times New Roman" w:hAnsi="Times New Roman" w:cs="Times New Roman"/>
          <w:bCs/>
        </w:rPr>
        <w:t xml:space="preserve"> Декларация за съгласие с клаузите на приложения проект на договор - </w:t>
      </w:r>
      <w:r w:rsidRPr="001E4695">
        <w:rPr>
          <w:rFonts w:ascii="Times New Roman" w:eastAsia="Times New Roman" w:hAnsi="Times New Roman" w:cs="Times New Roman"/>
          <w:b/>
          <w:bCs/>
        </w:rPr>
        <w:t>Приложение №</w:t>
      </w:r>
      <w:r>
        <w:rPr>
          <w:rFonts w:ascii="Times New Roman" w:eastAsia="Times New Roman" w:hAnsi="Times New Roman" w:cs="Times New Roman"/>
          <w:bCs/>
        </w:rPr>
        <w:t>11</w:t>
      </w:r>
      <w:r w:rsidRPr="00DE6020">
        <w:rPr>
          <w:rFonts w:ascii="Times New Roman" w:eastAsia="Times New Roman" w:hAnsi="Times New Roman" w:cs="Times New Roman"/>
          <w:bCs/>
        </w:rPr>
        <w:t>;</w:t>
      </w:r>
    </w:p>
    <w:p w:rsidR="002B7F7F" w:rsidRPr="00DE6020" w:rsidRDefault="002B7F7F" w:rsidP="002B7F7F">
      <w:pPr>
        <w:ind w:firstLine="567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/>
          <w:bCs/>
        </w:rPr>
        <w:t>6</w:t>
      </w:r>
      <w:r w:rsidRPr="00DE6020">
        <w:rPr>
          <w:rFonts w:ascii="Times New Roman" w:eastAsia="Times New Roman" w:hAnsi="Times New Roman" w:cs="Times New Roman"/>
          <w:b/>
          <w:bCs/>
        </w:rPr>
        <w:t>.</w:t>
      </w:r>
      <w:r w:rsidRPr="00DE6020">
        <w:rPr>
          <w:rFonts w:ascii="Times New Roman" w:eastAsia="Times New Roman" w:hAnsi="Times New Roman" w:cs="Times New Roman"/>
          <w:bCs/>
        </w:rPr>
        <w:t xml:space="preserve"> Декларация за съгласие със срока на валидност на офертата - </w:t>
      </w:r>
      <w:r>
        <w:rPr>
          <w:rFonts w:ascii="Times New Roman" w:eastAsia="Times New Roman" w:hAnsi="Times New Roman" w:cs="Times New Roman"/>
          <w:b/>
          <w:bCs/>
        </w:rPr>
        <w:t>Приложение №12</w:t>
      </w:r>
      <w:bookmarkStart w:id="1" w:name="_GoBack"/>
      <w:bookmarkEnd w:id="1"/>
      <w:r w:rsidRPr="00DE6020">
        <w:rPr>
          <w:rFonts w:ascii="Times New Roman" w:eastAsia="Times New Roman" w:hAnsi="Times New Roman" w:cs="Times New Roman"/>
          <w:bCs/>
        </w:rPr>
        <w:t>;</w:t>
      </w:r>
    </w:p>
    <w:p w:rsidR="002B7F7F" w:rsidRPr="00DF0A4F" w:rsidRDefault="002B7F7F" w:rsidP="002B7F7F">
      <w:pPr>
        <w:ind w:firstLine="567"/>
        <w:jc w:val="both"/>
        <w:rPr>
          <w:rFonts w:ascii="Times New Roman" w:eastAsia="Times New Roman" w:hAnsi="Times New Roman" w:cs="Times New Roman"/>
          <w:bCs/>
          <w:color w:val="FF0000"/>
        </w:rPr>
      </w:pPr>
      <w:r>
        <w:rPr>
          <w:rFonts w:ascii="Times New Roman" w:eastAsia="Times New Roman" w:hAnsi="Times New Roman" w:cs="Times New Roman"/>
          <w:b/>
          <w:bCs/>
        </w:rPr>
        <w:t>7</w:t>
      </w:r>
      <w:r w:rsidRPr="00DE6020">
        <w:rPr>
          <w:rFonts w:ascii="Times New Roman" w:eastAsia="Times New Roman" w:hAnsi="Times New Roman" w:cs="Times New Roman"/>
          <w:b/>
          <w:bCs/>
        </w:rPr>
        <w:t>.</w:t>
      </w:r>
      <w:r w:rsidRPr="00DE6020">
        <w:rPr>
          <w:rFonts w:ascii="Times New Roman" w:eastAsia="Times New Roman" w:hAnsi="Times New Roman" w:cs="Times New Roman"/>
          <w:bCs/>
        </w:rPr>
        <w:t xml:space="preserve"> </w:t>
      </w:r>
      <w:r>
        <w:rPr>
          <w:rFonts w:ascii="Times New Roman" w:eastAsia="Times New Roman" w:hAnsi="Times New Roman" w:cs="Times New Roman"/>
          <w:bCs/>
        </w:rPr>
        <w:t xml:space="preserve">Плик с надпис „Предлагани ценови параметри“, съдържащ </w:t>
      </w:r>
      <w:r w:rsidRPr="00DE6020">
        <w:rPr>
          <w:rFonts w:ascii="Times New Roman" w:eastAsia="Times New Roman" w:hAnsi="Times New Roman" w:cs="Times New Roman"/>
          <w:bCs/>
        </w:rPr>
        <w:t>Ценово</w:t>
      </w:r>
      <w:r>
        <w:rPr>
          <w:rFonts w:ascii="Times New Roman" w:eastAsia="Times New Roman" w:hAnsi="Times New Roman" w:cs="Times New Roman"/>
          <w:bCs/>
        </w:rPr>
        <w:t>то</w:t>
      </w:r>
      <w:r w:rsidRPr="00DE6020">
        <w:rPr>
          <w:rFonts w:ascii="Times New Roman" w:eastAsia="Times New Roman" w:hAnsi="Times New Roman" w:cs="Times New Roman"/>
          <w:bCs/>
        </w:rPr>
        <w:t xml:space="preserve"> </w:t>
      </w:r>
      <w:r>
        <w:rPr>
          <w:rFonts w:ascii="Times New Roman" w:eastAsia="Times New Roman" w:hAnsi="Times New Roman" w:cs="Times New Roman"/>
          <w:bCs/>
        </w:rPr>
        <w:t xml:space="preserve">предложение на участника </w:t>
      </w:r>
      <w:r w:rsidRPr="00DE6020">
        <w:rPr>
          <w:rFonts w:ascii="Times New Roman" w:eastAsia="Times New Roman" w:hAnsi="Times New Roman" w:cs="Times New Roman"/>
          <w:bCs/>
        </w:rPr>
        <w:t xml:space="preserve">относно цената за извършване на услугата и предложенията по други показатели </w:t>
      </w:r>
      <w:r>
        <w:rPr>
          <w:rFonts w:ascii="Times New Roman" w:eastAsia="Times New Roman" w:hAnsi="Times New Roman" w:cs="Times New Roman"/>
          <w:bCs/>
        </w:rPr>
        <w:t>–</w:t>
      </w:r>
      <w:r w:rsidRPr="00DE6020">
        <w:rPr>
          <w:rFonts w:ascii="Times New Roman" w:eastAsia="Times New Roman" w:hAnsi="Times New Roman" w:cs="Times New Roman"/>
          <w:bCs/>
        </w:rPr>
        <w:t xml:space="preserve"> </w:t>
      </w:r>
      <w:r w:rsidRPr="00A116FE">
        <w:rPr>
          <w:rFonts w:ascii="Times New Roman" w:eastAsia="Times New Roman" w:hAnsi="Times New Roman" w:cs="Times New Roman"/>
          <w:b/>
          <w:bCs/>
        </w:rPr>
        <w:t>Приложение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Pr="00A116FE">
        <w:rPr>
          <w:rFonts w:ascii="Times New Roman" w:eastAsia="Times New Roman" w:hAnsi="Times New Roman" w:cs="Times New Roman"/>
          <w:b/>
          <w:bCs/>
        </w:rPr>
        <w:t>№</w:t>
      </w:r>
      <w:r w:rsidRPr="00A116FE">
        <w:rPr>
          <w:rFonts w:ascii="Times New Roman" w:eastAsia="Times New Roman" w:hAnsi="Times New Roman" w:cs="Times New Roman"/>
          <w:b/>
          <w:bCs/>
          <w:lang w:val="en-US"/>
        </w:rPr>
        <w:t>5</w:t>
      </w:r>
      <w:r w:rsidRPr="00A116FE">
        <w:rPr>
          <w:rFonts w:ascii="Times New Roman" w:eastAsia="Times New Roman" w:hAnsi="Times New Roman" w:cs="Times New Roman"/>
          <w:bCs/>
        </w:rPr>
        <w:t>;</w:t>
      </w:r>
    </w:p>
    <w:p w:rsidR="00E940C8" w:rsidRPr="00E940C8" w:rsidRDefault="002B7F7F" w:rsidP="002B7F7F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940C8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8.</w:t>
      </w:r>
      <w:r w:rsidRPr="00E940C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</w:t>
      </w:r>
      <w:r w:rsidR="00E940C8" w:rsidRPr="00E940C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Удостоверение за липса на задължения </w:t>
      </w:r>
    </w:p>
    <w:p w:rsidR="002B7F7F" w:rsidRPr="00E940C8" w:rsidRDefault="00E940C8" w:rsidP="002B7F7F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940C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9.</w:t>
      </w:r>
      <w:r w:rsidRPr="00E940C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Удостоверение от Агенцията по вписванията за актуално състояние </w:t>
      </w:r>
    </w:p>
    <w:p w:rsidR="002B7F7F" w:rsidRDefault="002B7F7F" w:rsidP="002B7F7F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1055D4" w:rsidRPr="001055D4" w:rsidRDefault="001055D4" w:rsidP="002B7F7F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color w:val="auto"/>
          <w:sz w:val="24"/>
          <w:szCs w:val="24"/>
        </w:rPr>
      </w:pPr>
      <w:r w:rsidRPr="001055D4">
        <w:rPr>
          <w:rFonts w:ascii="Times New Roman" w:hAnsi="Times New Roman" w:cs="Times New Roman"/>
          <w:color w:val="auto"/>
          <w:sz w:val="24"/>
          <w:szCs w:val="24"/>
        </w:rPr>
        <w:t>С оглед правилната преценка за редовността на офертите, Комисията като взе предвид на първо място законовите изисквания и минималните изисквания на Възложителя за подбор на участниците, както и всички други изисквания поставени от възложителя в документацията и след като разгледа документите в опаковката на участни</w:t>
      </w:r>
      <w:r w:rsidR="00DD5389">
        <w:rPr>
          <w:rFonts w:ascii="Times New Roman" w:hAnsi="Times New Roman" w:cs="Times New Roman"/>
          <w:color w:val="auto"/>
          <w:sz w:val="24"/>
          <w:szCs w:val="24"/>
        </w:rPr>
        <w:t xml:space="preserve">ка </w:t>
      </w:r>
      <w:r w:rsidRPr="001055D4">
        <w:rPr>
          <w:rFonts w:ascii="Times New Roman" w:hAnsi="Times New Roman" w:cs="Times New Roman"/>
          <w:color w:val="auto"/>
          <w:sz w:val="24"/>
          <w:szCs w:val="24"/>
        </w:rPr>
        <w:t>установи:</w:t>
      </w:r>
    </w:p>
    <w:p w:rsidR="0021046A" w:rsidRPr="008F7A52" w:rsidRDefault="00B65346" w:rsidP="00FC34E8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color w:val="auto"/>
          <w:sz w:val="24"/>
          <w:szCs w:val="24"/>
        </w:rPr>
      </w:pPr>
      <w:r w:rsidRPr="008F7A52">
        <w:rPr>
          <w:rFonts w:ascii="Times New Roman" w:hAnsi="Times New Roman" w:cs="Times New Roman"/>
          <w:color w:val="auto"/>
          <w:sz w:val="24"/>
          <w:szCs w:val="24"/>
        </w:rPr>
        <w:t>Участникът</w:t>
      </w:r>
      <w:r w:rsidR="001055D4" w:rsidRPr="008F7A52">
        <w:rPr>
          <w:rFonts w:ascii="Times New Roman" w:hAnsi="Times New Roman" w:cs="Times New Roman"/>
          <w:color w:val="auto"/>
          <w:sz w:val="24"/>
          <w:szCs w:val="24"/>
        </w:rPr>
        <w:t xml:space="preserve"> представя </w:t>
      </w:r>
      <w:r w:rsidR="00821454" w:rsidRPr="008F7A52">
        <w:rPr>
          <w:rFonts w:ascii="Times New Roman" w:hAnsi="Times New Roman" w:cs="Times New Roman"/>
          <w:color w:val="auto"/>
          <w:sz w:val="24"/>
          <w:szCs w:val="24"/>
          <w:lang w:val="en-US"/>
        </w:rPr>
        <w:t>CD</w:t>
      </w:r>
      <w:r w:rsidR="0021046A" w:rsidRPr="008F7A52">
        <w:rPr>
          <w:rFonts w:ascii="Times New Roman" w:hAnsi="Times New Roman" w:cs="Times New Roman"/>
          <w:color w:val="auto"/>
          <w:sz w:val="24"/>
          <w:szCs w:val="24"/>
        </w:rPr>
        <w:t xml:space="preserve"> съдържащо </w:t>
      </w:r>
      <w:r w:rsidR="00E940C8" w:rsidRPr="008F7A52">
        <w:rPr>
          <w:rFonts w:ascii="Times New Roman" w:hAnsi="Times New Roman" w:cs="Times New Roman"/>
          <w:color w:val="auto"/>
          <w:sz w:val="24"/>
          <w:szCs w:val="24"/>
        </w:rPr>
        <w:t>един</w:t>
      </w:r>
      <w:r w:rsidR="001055D4" w:rsidRPr="008F7A52">
        <w:rPr>
          <w:rFonts w:ascii="Times New Roman" w:hAnsi="Times New Roman" w:cs="Times New Roman"/>
          <w:color w:val="auto"/>
          <w:sz w:val="24"/>
          <w:szCs w:val="24"/>
        </w:rPr>
        <w:t xml:space="preserve"> бро</w:t>
      </w:r>
      <w:r w:rsidR="00E940C8" w:rsidRPr="008F7A52">
        <w:rPr>
          <w:rFonts w:ascii="Times New Roman" w:hAnsi="Times New Roman" w:cs="Times New Roman"/>
          <w:color w:val="auto"/>
          <w:sz w:val="24"/>
          <w:szCs w:val="24"/>
        </w:rPr>
        <w:t>й</w:t>
      </w:r>
      <w:r w:rsidR="001055D4" w:rsidRPr="008F7A52">
        <w:rPr>
          <w:rFonts w:ascii="Times New Roman" w:hAnsi="Times New Roman" w:cs="Times New Roman"/>
          <w:color w:val="auto"/>
          <w:sz w:val="24"/>
          <w:szCs w:val="24"/>
        </w:rPr>
        <w:t xml:space="preserve"> ЕЕДОП</w:t>
      </w:r>
      <w:r w:rsidR="0021046A" w:rsidRPr="008F7A52">
        <w:rPr>
          <w:rFonts w:ascii="Times New Roman" w:hAnsi="Times New Roman" w:cs="Times New Roman"/>
          <w:color w:val="auto"/>
          <w:sz w:val="24"/>
          <w:szCs w:val="24"/>
        </w:rPr>
        <w:t xml:space="preserve">: от участник № 1 </w:t>
      </w:r>
      <w:r w:rsidR="0021046A" w:rsidRPr="008F7A52">
        <w:rPr>
          <w:rFonts w:ascii="Times New Roman" w:hAnsi="Times New Roman" w:cs="Times New Roman"/>
          <w:b/>
          <w:color w:val="auto"/>
          <w:sz w:val="24"/>
          <w:szCs w:val="24"/>
        </w:rPr>
        <w:t>„</w:t>
      </w:r>
      <w:r w:rsidR="00E940C8" w:rsidRPr="008F7A52">
        <w:rPr>
          <w:rFonts w:ascii="Times New Roman" w:hAnsi="Times New Roman" w:cs="Times New Roman"/>
          <w:b/>
          <w:color w:val="auto"/>
          <w:sz w:val="24"/>
          <w:szCs w:val="24"/>
        </w:rPr>
        <w:t>АНТОАН - 09</w:t>
      </w:r>
      <w:r w:rsidR="0021046A" w:rsidRPr="008F7A52">
        <w:rPr>
          <w:rFonts w:ascii="Times New Roman" w:hAnsi="Times New Roman" w:cs="Times New Roman"/>
          <w:b/>
          <w:color w:val="auto"/>
          <w:sz w:val="24"/>
          <w:szCs w:val="24"/>
        </w:rPr>
        <w:t>” ЕООД</w:t>
      </w:r>
      <w:r w:rsidR="0021046A" w:rsidRPr="008F7A52">
        <w:rPr>
          <w:rFonts w:ascii="Times New Roman" w:hAnsi="Times New Roman" w:cs="Times New Roman"/>
          <w:color w:val="auto"/>
          <w:sz w:val="24"/>
          <w:szCs w:val="24"/>
        </w:rPr>
        <w:t xml:space="preserve">  . </w:t>
      </w:r>
    </w:p>
    <w:p w:rsidR="00AD00A2" w:rsidRPr="006C4E2C" w:rsidRDefault="0021046A" w:rsidP="00B13C14">
      <w:pPr>
        <w:tabs>
          <w:tab w:val="left" w:pos="0"/>
        </w:tabs>
        <w:suppressAutoHyphens/>
        <w:ind w:right="-523" w:firstLine="720"/>
        <w:jc w:val="both"/>
        <w:rPr>
          <w:rFonts w:ascii="Times New Roman" w:hAnsi="Times New Roman" w:cs="Times New Roman"/>
          <w:color w:val="auto"/>
        </w:rPr>
      </w:pPr>
      <w:r w:rsidRPr="006C4E2C">
        <w:rPr>
          <w:rFonts w:ascii="Times New Roman" w:hAnsi="Times New Roman" w:cs="Times New Roman"/>
          <w:color w:val="auto"/>
        </w:rPr>
        <w:t>След преглед и разпечатване на хартиен носител на ЕЕДОП, комисията установи</w:t>
      </w:r>
      <w:r w:rsidR="009C5974" w:rsidRPr="006C4E2C">
        <w:rPr>
          <w:rFonts w:ascii="Times New Roman" w:hAnsi="Times New Roman" w:cs="Times New Roman"/>
          <w:color w:val="auto"/>
        </w:rPr>
        <w:t>:</w:t>
      </w:r>
      <w:r w:rsidRPr="006C4E2C">
        <w:rPr>
          <w:rFonts w:ascii="Times New Roman" w:hAnsi="Times New Roman" w:cs="Times New Roman"/>
          <w:color w:val="auto"/>
        </w:rPr>
        <w:t xml:space="preserve"> </w:t>
      </w:r>
    </w:p>
    <w:p w:rsidR="00BB09F6" w:rsidRPr="006C4CAD" w:rsidRDefault="00BB09F6" w:rsidP="00B13C14">
      <w:pPr>
        <w:tabs>
          <w:tab w:val="left" w:pos="0"/>
        </w:tabs>
        <w:suppressAutoHyphens/>
        <w:ind w:right="-523" w:firstLine="720"/>
        <w:jc w:val="both"/>
        <w:rPr>
          <w:rFonts w:ascii="Times New Roman" w:hAnsi="Times New Roman" w:cs="Times New Roman"/>
        </w:rPr>
      </w:pPr>
      <w:r w:rsidRPr="006C4E2C">
        <w:rPr>
          <w:rFonts w:ascii="Times New Roman" w:hAnsi="Times New Roman" w:cs="Times New Roman"/>
          <w:color w:val="auto"/>
        </w:rPr>
        <w:t xml:space="preserve">В документацията за участие в част </w:t>
      </w:r>
      <w:r w:rsidRPr="006C4E2C">
        <w:rPr>
          <w:rFonts w:ascii="Times New Roman" w:hAnsi="Times New Roman" w:cs="Times New Roman"/>
          <w:color w:val="auto"/>
          <w:lang w:val="en-US"/>
        </w:rPr>
        <w:t>II</w:t>
      </w:r>
      <w:r w:rsidRPr="006C4E2C">
        <w:rPr>
          <w:rFonts w:ascii="Times New Roman" w:hAnsi="Times New Roman" w:cs="Times New Roman"/>
          <w:color w:val="auto"/>
        </w:rPr>
        <w:t xml:space="preserve"> . УСЛОВИЯ ЗА УЧАСТИЕ В ПРОЦЕДУРАТА , т. 1.4. Изисквания за технически и професионални способности в частта</w:t>
      </w:r>
      <w:r>
        <w:rPr>
          <w:rFonts w:ascii="Times New Roman" w:hAnsi="Times New Roman" w:cs="Times New Roman"/>
          <w:color w:val="FF0000"/>
        </w:rPr>
        <w:t xml:space="preserve"> : </w:t>
      </w:r>
      <w:r w:rsidRPr="00BB09F6">
        <w:rPr>
          <w:rFonts w:ascii="Times New Roman" w:hAnsi="Times New Roman" w:cs="Times New Roman"/>
          <w:b/>
        </w:rPr>
        <w:t xml:space="preserve">Минимално изискване: </w:t>
      </w:r>
      <w:r w:rsidRPr="00BB09F6">
        <w:rPr>
          <w:rFonts w:ascii="Times New Roman" w:hAnsi="Times New Roman" w:cs="Times New Roman"/>
        </w:rPr>
        <w:t xml:space="preserve">Участникът следва да е извършил услуги/доставки, които са идентични или сходни с предмета на обществената поръчка, изпълнени през последните две години, считано от датата на подаване на офертата,  и да разполага с доказателства за извършените услуги/доставки – референции издадени от получателя или от компетентен орган, или чрез посочване на публичен регистър, в който е публикувана информация за услугата/доставката </w:t>
      </w:r>
      <w:r w:rsidRPr="00BB09F6">
        <w:rPr>
          <w:rFonts w:ascii="Times New Roman" w:hAnsi="Times New Roman" w:cs="Times New Roman"/>
        </w:rPr>
        <w:lastRenderedPageBreak/>
        <w:t xml:space="preserve">или други доказателства. </w:t>
      </w:r>
      <w:r w:rsidRPr="006C4E2C">
        <w:rPr>
          <w:rFonts w:ascii="Times New Roman" w:hAnsi="Times New Roman" w:cs="Times New Roman"/>
          <w:b/>
        </w:rPr>
        <w:t xml:space="preserve">При подаване на офертата участникът отразява услугите/доставките, доказващи разполагането с технически и професионални способности, в </w:t>
      </w:r>
      <w:r w:rsidRPr="006C4E2C">
        <w:rPr>
          <w:rFonts w:ascii="Times New Roman" w:hAnsi="Times New Roman" w:cs="Times New Roman"/>
          <w:b/>
          <w:shd w:val="clear" w:color="auto" w:fill="FEFEFE"/>
        </w:rPr>
        <w:t xml:space="preserve">част IV „Критерии за подбор”, раздел „В” </w:t>
      </w:r>
      <w:r w:rsidRPr="006C4E2C">
        <w:rPr>
          <w:rFonts w:ascii="Times New Roman" w:hAnsi="Times New Roman" w:cs="Times New Roman"/>
          <w:b/>
        </w:rPr>
        <w:t xml:space="preserve">на </w:t>
      </w:r>
      <w:r w:rsidRPr="006C4E2C">
        <w:rPr>
          <w:rFonts w:ascii="Times New Roman" w:hAnsi="Times New Roman" w:cs="Times New Roman"/>
          <w:b/>
          <w:shd w:val="clear" w:color="auto" w:fill="FEFEFE"/>
        </w:rPr>
        <w:t>Единен европейски документ за обществени поръчки</w:t>
      </w:r>
      <w:r w:rsidRPr="006C4E2C">
        <w:rPr>
          <w:rFonts w:ascii="Times New Roman" w:hAnsi="Times New Roman" w:cs="Times New Roman"/>
          <w:b/>
        </w:rPr>
        <w:t xml:space="preserve"> (ЕЕДОП).</w:t>
      </w:r>
    </w:p>
    <w:p w:rsidR="00BB09F6" w:rsidRDefault="00BB09F6" w:rsidP="00B13C14">
      <w:pPr>
        <w:tabs>
          <w:tab w:val="left" w:pos="0"/>
        </w:tabs>
        <w:suppressAutoHyphens/>
        <w:ind w:right="-523" w:firstLine="720"/>
        <w:jc w:val="both"/>
        <w:rPr>
          <w:rFonts w:ascii="Times New Roman" w:hAnsi="Times New Roman" w:cs="Times New Roman"/>
        </w:rPr>
      </w:pPr>
      <w:r w:rsidRPr="006C4CAD">
        <w:rPr>
          <w:rFonts w:ascii="Times New Roman" w:hAnsi="Times New Roman" w:cs="Times New Roman"/>
        </w:rPr>
        <w:t>Комис</w:t>
      </w:r>
      <w:r w:rsidR="0043277E" w:rsidRPr="006C4CAD">
        <w:rPr>
          <w:rFonts w:ascii="Times New Roman" w:hAnsi="Times New Roman" w:cs="Times New Roman"/>
        </w:rPr>
        <w:t>и</w:t>
      </w:r>
      <w:r w:rsidRPr="006C4CAD">
        <w:rPr>
          <w:rFonts w:ascii="Times New Roman" w:hAnsi="Times New Roman" w:cs="Times New Roman"/>
        </w:rPr>
        <w:t>ята констатира , че участникът</w:t>
      </w:r>
      <w:r w:rsidR="0043277E" w:rsidRPr="006C4CAD">
        <w:rPr>
          <w:rFonts w:ascii="Times New Roman" w:hAnsi="Times New Roman" w:cs="Times New Roman"/>
        </w:rPr>
        <w:t xml:space="preserve"> не е попълнил коректно част </w:t>
      </w:r>
      <w:r w:rsidR="0043277E" w:rsidRPr="006C4CAD">
        <w:rPr>
          <w:rFonts w:ascii="Times New Roman" w:hAnsi="Times New Roman" w:cs="Times New Roman"/>
          <w:lang w:val="en-US"/>
        </w:rPr>
        <w:t xml:space="preserve">IV </w:t>
      </w:r>
      <w:r w:rsidR="0043277E" w:rsidRPr="006C4CAD">
        <w:rPr>
          <w:rFonts w:ascii="Times New Roman" w:hAnsi="Times New Roman" w:cs="Times New Roman"/>
        </w:rPr>
        <w:t xml:space="preserve">, раздел „В” на </w:t>
      </w:r>
      <w:r w:rsidR="0043277E" w:rsidRPr="006C4CAD">
        <w:rPr>
          <w:rFonts w:ascii="Times New Roman" w:hAnsi="Times New Roman" w:cs="Times New Roman"/>
          <w:shd w:val="clear" w:color="auto" w:fill="FEFEFE"/>
        </w:rPr>
        <w:t>Единен европейски документ за обществени поръчки</w:t>
      </w:r>
      <w:r w:rsidR="0043277E" w:rsidRPr="006C4CAD">
        <w:rPr>
          <w:rFonts w:ascii="Times New Roman" w:hAnsi="Times New Roman" w:cs="Times New Roman"/>
        </w:rPr>
        <w:t xml:space="preserve"> (ЕЕДОП) </w:t>
      </w:r>
      <w:r w:rsidR="006C4CAD">
        <w:rPr>
          <w:rFonts w:ascii="Times New Roman" w:hAnsi="Times New Roman" w:cs="Times New Roman"/>
        </w:rPr>
        <w:t xml:space="preserve">в частта </w:t>
      </w:r>
      <w:r w:rsidR="006C4CAD" w:rsidRPr="006C4CAD">
        <w:rPr>
          <w:rFonts w:ascii="Times New Roman" w:hAnsi="Times New Roman" w:cs="Times New Roman"/>
          <w:b/>
        </w:rPr>
        <w:t>„За поръчки  за услуги : извършени услуги от конкретния ви</w:t>
      </w:r>
      <w:r w:rsidR="006C4CAD">
        <w:rPr>
          <w:rFonts w:ascii="Times New Roman" w:hAnsi="Times New Roman" w:cs="Times New Roman"/>
          <w:b/>
        </w:rPr>
        <w:t>д</w:t>
      </w:r>
      <w:r w:rsidR="006C4CAD" w:rsidRPr="006C4CAD">
        <w:rPr>
          <w:rFonts w:ascii="Times New Roman" w:hAnsi="Times New Roman" w:cs="Times New Roman"/>
          <w:b/>
        </w:rPr>
        <w:t>”</w:t>
      </w:r>
      <w:r w:rsidR="0043277E" w:rsidRPr="006C4CAD">
        <w:rPr>
          <w:rFonts w:ascii="Times New Roman" w:hAnsi="Times New Roman" w:cs="Times New Roman"/>
        </w:rPr>
        <w:t>. Не са описани подробно извършените услуги/доставки , които са идентични или сходни с предмета на обществената поръчка, изпълнени през последните две години. Участникът н</w:t>
      </w:r>
      <w:r w:rsidR="006C4CAD">
        <w:rPr>
          <w:rFonts w:ascii="Times New Roman" w:hAnsi="Times New Roman" w:cs="Times New Roman"/>
        </w:rPr>
        <w:t>е</w:t>
      </w:r>
      <w:r w:rsidR="0043277E" w:rsidRPr="006C4CAD">
        <w:rPr>
          <w:rFonts w:ascii="Times New Roman" w:hAnsi="Times New Roman" w:cs="Times New Roman"/>
        </w:rPr>
        <w:t xml:space="preserve"> е представил и доказателства за извършените услуги/доставки под формата на референции </w:t>
      </w:r>
      <w:r w:rsidR="006C4CAD" w:rsidRPr="006C4CAD">
        <w:rPr>
          <w:rFonts w:ascii="Times New Roman" w:hAnsi="Times New Roman" w:cs="Times New Roman"/>
        </w:rPr>
        <w:t>(препоръки) издадени от получателя или компетентен орган.</w:t>
      </w:r>
    </w:p>
    <w:p w:rsidR="00136D0F" w:rsidRPr="008F7A52" w:rsidRDefault="006C4CAD" w:rsidP="008F7A52">
      <w:pPr>
        <w:tabs>
          <w:tab w:val="left" w:pos="0"/>
        </w:tabs>
        <w:suppressAutoHyphens/>
        <w:ind w:right="-523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Също така в </w:t>
      </w:r>
      <w:r w:rsidRPr="006C4CAD">
        <w:rPr>
          <w:rFonts w:ascii="Times New Roman" w:hAnsi="Times New Roman" w:cs="Times New Roman"/>
        </w:rPr>
        <w:t xml:space="preserve">част </w:t>
      </w:r>
      <w:r w:rsidRPr="006C4CAD">
        <w:rPr>
          <w:rFonts w:ascii="Times New Roman" w:hAnsi="Times New Roman" w:cs="Times New Roman"/>
          <w:lang w:val="en-US"/>
        </w:rPr>
        <w:t xml:space="preserve">IV </w:t>
      </w:r>
      <w:r w:rsidRPr="006C4CAD">
        <w:rPr>
          <w:rFonts w:ascii="Times New Roman" w:hAnsi="Times New Roman" w:cs="Times New Roman"/>
        </w:rPr>
        <w:t xml:space="preserve">, раздел „В” на </w:t>
      </w:r>
      <w:r w:rsidRPr="006C4CAD">
        <w:rPr>
          <w:rFonts w:ascii="Times New Roman" w:hAnsi="Times New Roman" w:cs="Times New Roman"/>
          <w:shd w:val="clear" w:color="auto" w:fill="FEFEFE"/>
        </w:rPr>
        <w:t>Единен европейски документ за обществени поръчки</w:t>
      </w:r>
      <w:r w:rsidRPr="006C4CAD">
        <w:rPr>
          <w:rFonts w:ascii="Times New Roman" w:hAnsi="Times New Roman" w:cs="Times New Roman"/>
        </w:rPr>
        <w:t xml:space="preserve"> (ЕЕДОП) </w:t>
      </w:r>
      <w:r>
        <w:rPr>
          <w:rFonts w:ascii="Times New Roman" w:hAnsi="Times New Roman" w:cs="Times New Roman"/>
        </w:rPr>
        <w:t xml:space="preserve">в частта </w:t>
      </w:r>
      <w:r w:rsidRPr="006C4CAD">
        <w:rPr>
          <w:rFonts w:ascii="Times New Roman" w:hAnsi="Times New Roman" w:cs="Times New Roman"/>
          <w:b/>
        </w:rPr>
        <w:t>„</w:t>
      </w:r>
      <w:r>
        <w:rPr>
          <w:rFonts w:ascii="Times New Roman" w:hAnsi="Times New Roman" w:cs="Times New Roman"/>
          <w:b/>
        </w:rPr>
        <w:t>Технически лица или органи за контрол на качество</w:t>
      </w:r>
      <w:r w:rsidRPr="006C4CAD">
        <w:rPr>
          <w:rFonts w:ascii="Times New Roman" w:hAnsi="Times New Roman" w:cs="Times New Roman"/>
          <w:b/>
        </w:rPr>
        <w:t>”</w:t>
      </w:r>
      <w:r w:rsidR="00AD636D">
        <w:rPr>
          <w:rFonts w:ascii="Times New Roman" w:hAnsi="Times New Roman" w:cs="Times New Roman"/>
          <w:b/>
        </w:rPr>
        <w:t xml:space="preserve"> </w:t>
      </w:r>
      <w:r w:rsidR="00AD636D" w:rsidRPr="00AD636D">
        <w:rPr>
          <w:rFonts w:ascii="Times New Roman" w:hAnsi="Times New Roman" w:cs="Times New Roman"/>
        </w:rPr>
        <w:t>участникът е необходимо да декларира , че разполага с трудов ресурс , сервизна база и един брой автомобил – пътна помощ</w:t>
      </w:r>
      <w:r w:rsidR="00AD636D">
        <w:rPr>
          <w:rFonts w:ascii="Times New Roman" w:hAnsi="Times New Roman" w:cs="Times New Roman"/>
        </w:rPr>
        <w:t xml:space="preserve">, които да бъдат подробно описани. </w:t>
      </w:r>
      <w:r w:rsidR="00AD636D" w:rsidRPr="00AD636D">
        <w:rPr>
          <w:rFonts w:ascii="Times New Roman" w:hAnsi="Times New Roman" w:cs="Times New Roman"/>
        </w:rPr>
        <w:t xml:space="preserve">Необходимо е да бъдат представени доказателства за декларираните обстоятелства – списък на персонала, който ще бъде ангажиран с изпълнението на поръчката (трудови договори на персонала);  </w:t>
      </w:r>
      <w:r w:rsidR="006C4E2C">
        <w:rPr>
          <w:rFonts w:ascii="Times New Roman" w:hAnsi="Times New Roman" w:cs="Times New Roman"/>
        </w:rPr>
        <w:t>Документ доказващ наличието на сервизна база ; Документ доказващ наличието на 1 брой автомобил – пътна помощ – собствен или нает.</w:t>
      </w:r>
    </w:p>
    <w:p w:rsidR="00BB09F6" w:rsidRDefault="0091251C" w:rsidP="008F7A52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color w:val="auto"/>
          <w:sz w:val="24"/>
          <w:szCs w:val="24"/>
        </w:rPr>
      </w:pPr>
      <w:r w:rsidRPr="008F7A52">
        <w:rPr>
          <w:rFonts w:ascii="Times New Roman" w:hAnsi="Times New Roman" w:cs="Times New Roman"/>
          <w:color w:val="auto"/>
          <w:sz w:val="24"/>
          <w:szCs w:val="24"/>
        </w:rPr>
        <w:t>Н</w:t>
      </w:r>
      <w:r w:rsidR="00CD4494" w:rsidRPr="008F7A52">
        <w:rPr>
          <w:rFonts w:ascii="Times New Roman" w:hAnsi="Times New Roman" w:cs="Times New Roman"/>
          <w:color w:val="auto"/>
          <w:sz w:val="24"/>
          <w:szCs w:val="24"/>
        </w:rPr>
        <w:t>а основание чл. 5</w:t>
      </w:r>
      <w:r w:rsidR="00470C28" w:rsidRPr="008F7A52">
        <w:rPr>
          <w:rFonts w:ascii="Times New Roman" w:hAnsi="Times New Roman" w:cs="Times New Roman"/>
          <w:color w:val="auto"/>
          <w:sz w:val="24"/>
          <w:szCs w:val="24"/>
        </w:rPr>
        <w:t>4</w:t>
      </w:r>
      <w:r w:rsidR="00CD4494" w:rsidRPr="008F7A52">
        <w:rPr>
          <w:rFonts w:ascii="Times New Roman" w:hAnsi="Times New Roman" w:cs="Times New Roman"/>
          <w:color w:val="auto"/>
          <w:sz w:val="24"/>
          <w:szCs w:val="24"/>
        </w:rPr>
        <w:t xml:space="preserve">, ал.9 от ППЗОП </w:t>
      </w:r>
      <w:r w:rsidR="00B60C41" w:rsidRPr="008F7A52">
        <w:rPr>
          <w:rFonts w:ascii="Times New Roman" w:hAnsi="Times New Roman" w:cs="Times New Roman"/>
          <w:color w:val="auto"/>
          <w:sz w:val="24"/>
          <w:szCs w:val="24"/>
        </w:rPr>
        <w:t>участникът</w:t>
      </w:r>
      <w:r w:rsidR="00CD4494" w:rsidRPr="008F7A52">
        <w:rPr>
          <w:rFonts w:ascii="Times New Roman" w:hAnsi="Times New Roman" w:cs="Times New Roman"/>
          <w:b/>
          <w:color w:val="auto"/>
        </w:rPr>
        <w:t xml:space="preserve"> </w:t>
      </w:r>
      <w:r w:rsidR="00274534" w:rsidRPr="008F7A52">
        <w:rPr>
          <w:rFonts w:ascii="Times New Roman" w:hAnsi="Times New Roman" w:cs="Times New Roman"/>
          <w:b/>
          <w:color w:val="auto"/>
        </w:rPr>
        <w:t>„</w:t>
      </w:r>
      <w:r w:rsidR="006C4E2C" w:rsidRPr="008F7A52">
        <w:rPr>
          <w:rFonts w:ascii="Times New Roman" w:hAnsi="Times New Roman" w:cs="Times New Roman"/>
          <w:b/>
          <w:color w:val="auto"/>
          <w:sz w:val="24"/>
          <w:szCs w:val="24"/>
        </w:rPr>
        <w:t>Антоан - 09</w:t>
      </w:r>
      <w:r w:rsidR="00CD4494" w:rsidRPr="008F7A52">
        <w:rPr>
          <w:rFonts w:ascii="Times New Roman" w:hAnsi="Times New Roman" w:cs="Times New Roman"/>
          <w:b/>
          <w:color w:val="auto"/>
          <w:sz w:val="24"/>
          <w:szCs w:val="24"/>
        </w:rPr>
        <w:t>” ЕООД</w:t>
      </w:r>
      <w:r w:rsidR="00B60C41" w:rsidRPr="008F7A5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1055D4" w:rsidRPr="008F7A52">
        <w:rPr>
          <w:rFonts w:ascii="Times New Roman" w:hAnsi="Times New Roman" w:cs="Times New Roman"/>
          <w:color w:val="auto"/>
          <w:sz w:val="24"/>
          <w:szCs w:val="24"/>
        </w:rPr>
        <w:t xml:space="preserve">следва да представи нов ЕЕДОП, </w:t>
      </w:r>
      <w:r w:rsidR="006C4E2C" w:rsidRPr="008F7A52">
        <w:rPr>
          <w:rFonts w:ascii="Times New Roman" w:hAnsi="Times New Roman" w:cs="Times New Roman"/>
          <w:color w:val="auto"/>
          <w:sz w:val="24"/>
          <w:szCs w:val="24"/>
        </w:rPr>
        <w:t>попълнен</w:t>
      </w:r>
      <w:r w:rsidR="00274534" w:rsidRPr="008F7A52">
        <w:rPr>
          <w:rFonts w:ascii="Times New Roman" w:hAnsi="Times New Roman" w:cs="Times New Roman"/>
          <w:color w:val="auto"/>
          <w:sz w:val="24"/>
          <w:szCs w:val="24"/>
        </w:rPr>
        <w:t xml:space="preserve"> коректно </w:t>
      </w:r>
      <w:r w:rsidR="006C4E2C" w:rsidRPr="008F7A52">
        <w:rPr>
          <w:rFonts w:ascii="Times New Roman" w:hAnsi="Times New Roman" w:cs="Times New Roman"/>
          <w:color w:val="auto"/>
          <w:sz w:val="24"/>
          <w:szCs w:val="24"/>
        </w:rPr>
        <w:t>съобразно изискванията и указанията за</w:t>
      </w:r>
      <w:r w:rsidR="00883963" w:rsidRPr="008F7A52">
        <w:rPr>
          <w:rFonts w:ascii="Times New Roman" w:hAnsi="Times New Roman" w:cs="Times New Roman"/>
          <w:color w:val="auto"/>
          <w:sz w:val="24"/>
          <w:szCs w:val="24"/>
        </w:rPr>
        <w:t xml:space="preserve"> изготвяне и представяне на офертите</w:t>
      </w:r>
      <w:r w:rsidR="006C4E2C" w:rsidRPr="008F7A5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8F7A52" w:rsidRPr="008F7A52">
        <w:rPr>
          <w:rFonts w:ascii="Times New Roman" w:hAnsi="Times New Roman" w:cs="Times New Roman"/>
          <w:color w:val="auto"/>
          <w:sz w:val="24"/>
          <w:szCs w:val="24"/>
        </w:rPr>
        <w:t>и необходимите доказателства на декларираните обстоятелства.</w:t>
      </w:r>
    </w:p>
    <w:p w:rsidR="00122B0C" w:rsidRDefault="0091251C" w:rsidP="008F7A52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Комисията реши: </w:t>
      </w:r>
      <w:r w:rsidR="001055D4">
        <w:rPr>
          <w:rFonts w:ascii="Times New Roman" w:hAnsi="Times New Roman" w:cs="Times New Roman"/>
          <w:color w:val="auto"/>
          <w:sz w:val="24"/>
          <w:szCs w:val="24"/>
        </w:rPr>
        <w:t>На основание чл.54, ал.9 от ППЗОП</w:t>
      </w:r>
      <w:r w:rsidR="00B65346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1055D4">
        <w:rPr>
          <w:rFonts w:ascii="Times New Roman" w:hAnsi="Times New Roman" w:cs="Times New Roman"/>
          <w:color w:val="auto"/>
          <w:sz w:val="24"/>
          <w:szCs w:val="24"/>
        </w:rPr>
        <w:t xml:space="preserve"> предоставя</w:t>
      </w:r>
      <w:r w:rsidR="00E144A5">
        <w:rPr>
          <w:rFonts w:ascii="Times New Roman" w:hAnsi="Times New Roman" w:cs="Times New Roman"/>
          <w:color w:val="auto"/>
          <w:sz w:val="24"/>
          <w:szCs w:val="24"/>
        </w:rPr>
        <w:t xml:space="preserve"> на участн</w:t>
      </w:r>
      <w:r w:rsidR="00470C28">
        <w:rPr>
          <w:rFonts w:ascii="Times New Roman" w:hAnsi="Times New Roman" w:cs="Times New Roman"/>
          <w:color w:val="auto"/>
          <w:sz w:val="24"/>
          <w:szCs w:val="24"/>
        </w:rPr>
        <w:t>ика</w:t>
      </w:r>
      <w:r w:rsidR="001055D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70C28" w:rsidRPr="00470C28">
        <w:rPr>
          <w:rFonts w:ascii="Times New Roman" w:hAnsi="Times New Roman" w:cs="Times New Roman"/>
          <w:b/>
          <w:color w:val="auto"/>
          <w:sz w:val="24"/>
          <w:szCs w:val="24"/>
        </w:rPr>
        <w:t>„</w:t>
      </w:r>
      <w:r w:rsidR="00883963">
        <w:rPr>
          <w:rFonts w:ascii="Times New Roman" w:hAnsi="Times New Roman" w:cs="Times New Roman"/>
          <w:b/>
          <w:sz w:val="24"/>
          <w:szCs w:val="24"/>
        </w:rPr>
        <w:t>Антоан - 09</w:t>
      </w:r>
      <w:r w:rsidR="00470C28" w:rsidRPr="00470C28">
        <w:rPr>
          <w:rFonts w:ascii="Times New Roman" w:hAnsi="Times New Roman" w:cs="Times New Roman"/>
          <w:b/>
          <w:sz w:val="24"/>
          <w:szCs w:val="24"/>
        </w:rPr>
        <w:t>” ЕООД</w:t>
      </w:r>
      <w:r w:rsidR="00470C2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1055D4">
        <w:rPr>
          <w:rFonts w:ascii="Times New Roman" w:hAnsi="Times New Roman" w:cs="Times New Roman"/>
          <w:color w:val="auto"/>
          <w:sz w:val="24"/>
          <w:szCs w:val="24"/>
        </w:rPr>
        <w:t>срок до 5 работни дни от получаване на настоящия протокол за представяне на нов ЕЕДОП</w:t>
      </w:r>
      <w:r w:rsidR="00B6534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883963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E42BB2">
        <w:rPr>
          <w:rFonts w:ascii="Times New Roman" w:hAnsi="Times New Roman" w:cs="Times New Roman"/>
          <w:color w:val="auto"/>
          <w:sz w:val="24"/>
          <w:szCs w:val="24"/>
        </w:rPr>
        <w:t xml:space="preserve">в който да отрази липсващата информация в част </w:t>
      </w:r>
      <w:r w:rsidR="00E42BB2" w:rsidRPr="00E42BB2">
        <w:rPr>
          <w:rFonts w:ascii="Times New Roman" w:hAnsi="Times New Roman" w:cs="Times New Roman"/>
          <w:sz w:val="24"/>
          <w:szCs w:val="24"/>
          <w:shd w:val="clear" w:color="auto" w:fill="FEFEFE"/>
        </w:rPr>
        <w:t>IV „Критерии за подбор”, раздел „В”</w:t>
      </w:r>
      <w:r w:rsidR="001055D4" w:rsidRPr="00E42BB2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883963">
        <w:rPr>
          <w:rFonts w:ascii="Times New Roman" w:hAnsi="Times New Roman" w:cs="Times New Roman"/>
          <w:color w:val="auto"/>
          <w:sz w:val="24"/>
          <w:szCs w:val="24"/>
        </w:rPr>
        <w:t xml:space="preserve"> Допълнително предоставената информация може да обхваща и факти и обстоятелства , които са настъпели след крайния срок за получаване на офертите .</w:t>
      </w:r>
      <w:r w:rsidR="00FE6F2B">
        <w:rPr>
          <w:rFonts w:ascii="Times New Roman" w:hAnsi="Times New Roman" w:cs="Times New Roman"/>
          <w:color w:val="auto"/>
          <w:sz w:val="24"/>
          <w:szCs w:val="24"/>
        </w:rPr>
        <w:t xml:space="preserve"> Както и да предостави </w:t>
      </w:r>
      <w:r w:rsidR="00FE6F2B" w:rsidRPr="008F7A52">
        <w:rPr>
          <w:rFonts w:ascii="Times New Roman" w:hAnsi="Times New Roman" w:cs="Times New Roman"/>
          <w:color w:val="auto"/>
          <w:sz w:val="24"/>
          <w:szCs w:val="24"/>
        </w:rPr>
        <w:t>необходимите доказателства на декларираните обстоятелства</w:t>
      </w:r>
      <w:r w:rsidR="00FE6F2B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136D0F" w:rsidRDefault="00FC34E8" w:rsidP="008F7A52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color w:val="auto"/>
          <w:sz w:val="24"/>
          <w:szCs w:val="24"/>
        </w:rPr>
      </w:pPr>
      <w:r w:rsidRPr="00221B86">
        <w:rPr>
          <w:rFonts w:ascii="Times New Roman" w:hAnsi="Times New Roman" w:cs="Times New Roman"/>
          <w:color w:val="auto"/>
          <w:sz w:val="24"/>
          <w:szCs w:val="24"/>
        </w:rPr>
        <w:t xml:space="preserve">След </w:t>
      </w:r>
      <w:r w:rsidR="00221B86" w:rsidRPr="00221B86">
        <w:rPr>
          <w:rFonts w:ascii="Times New Roman" w:hAnsi="Times New Roman" w:cs="Times New Roman"/>
          <w:color w:val="auto"/>
          <w:sz w:val="24"/>
          <w:szCs w:val="24"/>
        </w:rPr>
        <w:t>като комисията разгледа документите за съответствие с изискванията към личното състояние и критериите за подбор, поставени от възложителя</w:t>
      </w:r>
      <w:r w:rsidRPr="00221B8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21B86">
        <w:rPr>
          <w:rFonts w:ascii="Times New Roman" w:hAnsi="Times New Roman" w:cs="Times New Roman"/>
          <w:color w:val="auto"/>
          <w:sz w:val="24"/>
          <w:szCs w:val="24"/>
        </w:rPr>
        <w:t xml:space="preserve">и взе горните решения, на основание </w:t>
      </w:r>
      <w:r w:rsidRPr="00221B86">
        <w:rPr>
          <w:rFonts w:ascii="Times New Roman" w:hAnsi="Times New Roman" w:cs="Times New Roman"/>
          <w:color w:val="auto"/>
          <w:sz w:val="24"/>
          <w:szCs w:val="24"/>
        </w:rPr>
        <w:t xml:space="preserve">чл. 54, ал. </w:t>
      </w:r>
      <w:r w:rsidR="00221B86" w:rsidRPr="00221B86">
        <w:rPr>
          <w:rFonts w:ascii="Times New Roman" w:hAnsi="Times New Roman" w:cs="Times New Roman"/>
          <w:color w:val="auto"/>
          <w:sz w:val="24"/>
          <w:szCs w:val="24"/>
        </w:rPr>
        <w:t>8</w:t>
      </w:r>
      <w:r w:rsidRPr="00221B86">
        <w:rPr>
          <w:rFonts w:ascii="Times New Roman" w:hAnsi="Times New Roman" w:cs="Times New Roman"/>
          <w:color w:val="auto"/>
          <w:sz w:val="24"/>
          <w:szCs w:val="24"/>
        </w:rPr>
        <w:t xml:space="preserve"> от ППЗОП, </w:t>
      </w:r>
      <w:r w:rsidR="00221B86" w:rsidRPr="00221B86">
        <w:rPr>
          <w:rFonts w:ascii="Times New Roman" w:hAnsi="Times New Roman" w:cs="Times New Roman"/>
          <w:color w:val="auto"/>
          <w:sz w:val="24"/>
          <w:szCs w:val="24"/>
        </w:rPr>
        <w:t>комисията реши настоящия протокол да бъде изпратен на участни</w:t>
      </w:r>
      <w:r w:rsidR="00136D0F">
        <w:rPr>
          <w:rFonts w:ascii="Times New Roman" w:hAnsi="Times New Roman" w:cs="Times New Roman"/>
          <w:color w:val="auto"/>
          <w:sz w:val="24"/>
          <w:szCs w:val="24"/>
        </w:rPr>
        <w:t>ка</w:t>
      </w:r>
      <w:r w:rsidR="00221B86" w:rsidRPr="00221B86">
        <w:rPr>
          <w:rFonts w:ascii="Times New Roman" w:hAnsi="Times New Roman" w:cs="Times New Roman"/>
          <w:color w:val="auto"/>
          <w:sz w:val="24"/>
          <w:szCs w:val="24"/>
        </w:rPr>
        <w:t xml:space="preserve"> и в същия ден да бъде публикуван в профила на купувача.</w:t>
      </w:r>
    </w:p>
    <w:p w:rsidR="00136D0F" w:rsidRDefault="00221B86" w:rsidP="008F7A52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color w:val="auto"/>
          <w:sz w:val="24"/>
          <w:szCs w:val="24"/>
        </w:rPr>
      </w:pPr>
      <w:r w:rsidRPr="00221B86">
        <w:rPr>
          <w:rFonts w:ascii="Times New Roman" w:hAnsi="Times New Roman" w:cs="Times New Roman"/>
          <w:color w:val="auto"/>
          <w:sz w:val="24"/>
          <w:szCs w:val="24"/>
        </w:rPr>
        <w:t xml:space="preserve">Във връзка с това, единодушно беше взето решение </w:t>
      </w:r>
      <w:r w:rsidR="00FC34E8" w:rsidRPr="00221B86">
        <w:rPr>
          <w:rFonts w:ascii="Times New Roman" w:hAnsi="Times New Roman" w:cs="Times New Roman"/>
          <w:color w:val="auto"/>
          <w:sz w:val="24"/>
          <w:szCs w:val="24"/>
        </w:rPr>
        <w:t xml:space="preserve">председателят на комисията </w:t>
      </w:r>
      <w:r w:rsidRPr="00221B86">
        <w:rPr>
          <w:rFonts w:ascii="Times New Roman" w:hAnsi="Times New Roman" w:cs="Times New Roman"/>
          <w:color w:val="auto"/>
          <w:sz w:val="24"/>
          <w:szCs w:val="24"/>
        </w:rPr>
        <w:t>да изготви и подпише уведомително писмо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21B86">
        <w:rPr>
          <w:rFonts w:ascii="Times New Roman" w:hAnsi="Times New Roman" w:cs="Times New Roman"/>
          <w:color w:val="auto"/>
          <w:sz w:val="24"/>
          <w:szCs w:val="24"/>
        </w:rPr>
        <w:t>до участни</w:t>
      </w:r>
      <w:r w:rsidR="00136D0F">
        <w:rPr>
          <w:rFonts w:ascii="Times New Roman" w:hAnsi="Times New Roman" w:cs="Times New Roman"/>
          <w:color w:val="auto"/>
          <w:sz w:val="24"/>
          <w:szCs w:val="24"/>
        </w:rPr>
        <w:t>ка</w:t>
      </w:r>
      <w:r w:rsidRPr="00221B86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136D0F" w:rsidRPr="00991718" w:rsidRDefault="00221B86" w:rsidP="00991718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221B86">
        <w:rPr>
          <w:rFonts w:ascii="Times New Roman" w:hAnsi="Times New Roman" w:cs="Times New Roman"/>
          <w:color w:val="auto"/>
          <w:sz w:val="24"/>
          <w:szCs w:val="24"/>
        </w:rPr>
        <w:t xml:space="preserve">Комисията единодушно реши да представи настоящия протокол на възложителя с оглед преценка за вземане на решения по гореописаните предложения </w:t>
      </w:r>
      <w:r w:rsidR="00E1344E">
        <w:rPr>
          <w:rFonts w:ascii="Times New Roman" w:hAnsi="Times New Roman" w:cs="Times New Roman"/>
          <w:color w:val="auto"/>
          <w:sz w:val="24"/>
          <w:szCs w:val="24"/>
        </w:rPr>
        <w:t>и възползване от правото му по чл.67,</w:t>
      </w:r>
      <w:r w:rsidR="009B6F1F">
        <w:rPr>
          <w:rFonts w:ascii="Times New Roman" w:hAnsi="Times New Roman" w:cs="Times New Roman"/>
          <w:color w:val="auto"/>
          <w:sz w:val="24"/>
          <w:szCs w:val="24"/>
        </w:rPr>
        <w:t xml:space="preserve"> а</w:t>
      </w:r>
      <w:r w:rsidR="00E1344E">
        <w:rPr>
          <w:rFonts w:ascii="Times New Roman" w:hAnsi="Times New Roman" w:cs="Times New Roman"/>
          <w:color w:val="auto"/>
          <w:sz w:val="24"/>
          <w:szCs w:val="24"/>
        </w:rPr>
        <w:t>л.5 от ЗОП за изискване на документи, чрез които се доказва информацията, посочена в ЕЕДОП.</w:t>
      </w:r>
    </w:p>
    <w:p w:rsidR="00E1344E" w:rsidRDefault="00E1344E" w:rsidP="00FC34E8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Н</w:t>
      </w:r>
      <w:r w:rsidR="009B6F1F">
        <w:rPr>
          <w:rFonts w:ascii="Times New Roman" w:hAnsi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основание чл.51,</w:t>
      </w:r>
      <w:r w:rsidR="009B6F1F">
        <w:rPr>
          <w:rFonts w:ascii="Times New Roman" w:hAnsi="Times New Roman" w:cs="Times New Roman"/>
          <w:color w:val="auto"/>
          <w:sz w:val="24"/>
          <w:szCs w:val="24"/>
        </w:rPr>
        <w:t xml:space="preserve"> а</w:t>
      </w:r>
      <w:r>
        <w:rPr>
          <w:rFonts w:ascii="Times New Roman" w:hAnsi="Times New Roman" w:cs="Times New Roman"/>
          <w:color w:val="auto"/>
          <w:sz w:val="24"/>
          <w:szCs w:val="24"/>
        </w:rPr>
        <w:t>л.4, т.1 от ППЗОП, председателя на комисията ще информира останалите членове на комисията за датата на следващото заседание, което ще се състои след изтичане на срока от 5 работни дни по чл.54, ал.9 от ППЗОП.</w:t>
      </w:r>
    </w:p>
    <w:p w:rsidR="00E1344E" w:rsidRPr="00751D19" w:rsidRDefault="00E1344E" w:rsidP="00FC34E8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color w:val="auto"/>
          <w:sz w:val="24"/>
          <w:szCs w:val="24"/>
        </w:rPr>
      </w:pPr>
    </w:p>
    <w:p w:rsidR="00991718" w:rsidRPr="00991718" w:rsidRDefault="00991718" w:rsidP="00DB7E6F">
      <w:pPr>
        <w:pStyle w:val="20"/>
        <w:shd w:val="clear" w:color="auto" w:fill="auto"/>
        <w:spacing w:before="0" w:after="0" w:line="200" w:lineRule="exact"/>
        <w:ind w:right="-538" w:firstLine="620"/>
        <w:rPr>
          <w:rFonts w:ascii="Times New Roman" w:hAnsi="Times New Roman" w:cs="Times New Roman"/>
          <w:sz w:val="24"/>
          <w:szCs w:val="24"/>
          <w:lang w:val="en-US"/>
        </w:rPr>
      </w:pPr>
    </w:p>
    <w:p w:rsidR="003A0DA1" w:rsidRPr="00DB5D5D" w:rsidRDefault="0000768E" w:rsidP="003A0DA1">
      <w:pPr>
        <w:ind w:right="671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 xml:space="preserve">ПРЕДСЕДАТЕЛ: </w:t>
      </w:r>
      <w:r w:rsidR="00282742" w:rsidRPr="00991718">
        <w:rPr>
          <w:rFonts w:ascii="Times New Roman" w:hAnsi="Times New Roman" w:cs="Times New Roman"/>
          <w:i/>
          <w:sz w:val="20"/>
          <w:szCs w:val="20"/>
          <w:lang w:val="en-US"/>
        </w:rPr>
        <w:t>Заличен съгласно чл. 2 от ЗЗЛД</w:t>
      </w:r>
    </w:p>
    <w:p w:rsidR="003A0DA1" w:rsidRPr="00DB5D5D" w:rsidRDefault="003A0DA1" w:rsidP="003A0DA1">
      <w:pPr>
        <w:ind w:right="671"/>
        <w:jc w:val="both"/>
        <w:rPr>
          <w:rFonts w:ascii="Times New Roman" w:hAnsi="Times New Roman" w:cs="Times New Roman"/>
          <w:b/>
          <w:i/>
        </w:rPr>
      </w:pPr>
      <w:r w:rsidRPr="00DB5D5D">
        <w:rPr>
          <w:rFonts w:ascii="Times New Roman" w:hAnsi="Times New Roman" w:cs="Times New Roman"/>
          <w:bCs/>
          <w:i/>
        </w:rPr>
        <w:t xml:space="preserve">                        </w:t>
      </w:r>
      <w:r w:rsidR="005011CF">
        <w:rPr>
          <w:rFonts w:ascii="Times New Roman" w:hAnsi="Times New Roman" w:cs="Times New Roman"/>
          <w:bCs/>
          <w:i/>
        </w:rPr>
        <w:t xml:space="preserve">         </w:t>
      </w:r>
      <w:r w:rsidRPr="00DB5D5D">
        <w:rPr>
          <w:rFonts w:ascii="Times New Roman" w:hAnsi="Times New Roman" w:cs="Times New Roman"/>
          <w:bCs/>
          <w:i/>
        </w:rPr>
        <w:t xml:space="preserve">   /</w:t>
      </w:r>
      <w:r w:rsidRPr="00DB5D5D">
        <w:rPr>
          <w:rFonts w:ascii="Times New Roman" w:hAnsi="Times New Roman" w:cs="Times New Roman"/>
          <w:i/>
          <w:lang w:val="en-US"/>
        </w:rPr>
        <w:t xml:space="preserve"> </w:t>
      </w:r>
      <w:r w:rsidR="00282742" w:rsidRPr="00991718">
        <w:rPr>
          <w:rFonts w:ascii="Times New Roman" w:hAnsi="Times New Roman" w:cs="Times New Roman"/>
          <w:i/>
          <w:sz w:val="20"/>
          <w:szCs w:val="20"/>
          <w:lang w:val="en-US"/>
        </w:rPr>
        <w:t>Заличен съгласно чл. 2 от ЗЗЛД</w:t>
      </w:r>
      <w:r w:rsidR="00282742">
        <w:rPr>
          <w:rFonts w:ascii="Times New Roman" w:hAnsi="Times New Roman" w:cs="Times New Roman"/>
        </w:rPr>
        <w:t xml:space="preserve"> </w:t>
      </w:r>
      <w:r w:rsidRPr="00DB5D5D">
        <w:rPr>
          <w:rFonts w:ascii="Times New Roman" w:hAnsi="Times New Roman" w:cs="Times New Roman"/>
          <w:bCs/>
          <w:i/>
        </w:rPr>
        <w:t>/</w:t>
      </w:r>
    </w:p>
    <w:p w:rsidR="006E3C8A" w:rsidRPr="00DB5D5D" w:rsidRDefault="006E3C8A" w:rsidP="002F0516">
      <w:pPr>
        <w:ind w:right="-24" w:firstLine="360"/>
        <w:rPr>
          <w:rFonts w:ascii="Times New Roman" w:hAnsi="Times New Roman" w:cs="Times New Roman"/>
          <w:b/>
          <w:bCs/>
        </w:rPr>
      </w:pPr>
      <w:r w:rsidRPr="00DB5D5D">
        <w:rPr>
          <w:rFonts w:ascii="Times New Roman" w:hAnsi="Times New Roman" w:cs="Times New Roman"/>
          <w:b/>
          <w:bCs/>
        </w:rPr>
        <w:t xml:space="preserve">                                                               </w:t>
      </w:r>
    </w:p>
    <w:p w:rsidR="006E3C8A" w:rsidRPr="00DB5D5D" w:rsidRDefault="006E3C8A" w:rsidP="002F0516">
      <w:pPr>
        <w:tabs>
          <w:tab w:val="left" w:pos="8976"/>
        </w:tabs>
        <w:ind w:right="-24" w:firstLine="360"/>
        <w:jc w:val="both"/>
        <w:rPr>
          <w:rFonts w:ascii="Times New Roman" w:hAnsi="Times New Roman" w:cs="Times New Roman"/>
          <w:b/>
          <w:bCs/>
        </w:rPr>
      </w:pPr>
      <w:r w:rsidRPr="00DB5D5D">
        <w:rPr>
          <w:rFonts w:ascii="Times New Roman" w:hAnsi="Times New Roman" w:cs="Times New Roman"/>
          <w:b/>
          <w:bCs/>
        </w:rPr>
        <w:t xml:space="preserve">     </w:t>
      </w:r>
    </w:p>
    <w:p w:rsidR="006E3C8A" w:rsidRPr="00DB5D5D" w:rsidRDefault="006E3C8A" w:rsidP="002F0516">
      <w:pPr>
        <w:ind w:right="-24" w:firstLine="360"/>
        <w:rPr>
          <w:rFonts w:ascii="Times New Roman" w:hAnsi="Times New Roman" w:cs="Times New Roman"/>
          <w:b/>
          <w:bCs/>
        </w:rPr>
      </w:pPr>
      <w:r w:rsidRPr="00DB5D5D">
        <w:rPr>
          <w:rFonts w:ascii="Times New Roman" w:hAnsi="Times New Roman" w:cs="Times New Roman"/>
          <w:b/>
          <w:bCs/>
        </w:rPr>
        <w:t xml:space="preserve"> ЧЛЕНОВЕ:  </w:t>
      </w:r>
    </w:p>
    <w:p w:rsidR="006E3C8A" w:rsidRPr="00DB5D5D" w:rsidRDefault="006E3C8A" w:rsidP="002F0516">
      <w:pPr>
        <w:ind w:right="-24" w:firstLine="360"/>
        <w:rPr>
          <w:rFonts w:ascii="Times New Roman" w:hAnsi="Times New Roman" w:cs="Times New Roman"/>
          <w:b/>
          <w:bCs/>
        </w:rPr>
      </w:pPr>
      <w:r w:rsidRPr="00DB5D5D">
        <w:rPr>
          <w:rFonts w:ascii="Times New Roman" w:hAnsi="Times New Roman" w:cs="Times New Roman"/>
          <w:b/>
          <w:bCs/>
        </w:rPr>
        <w:t xml:space="preserve">                          </w:t>
      </w:r>
      <w:r w:rsidRPr="00DB5D5D">
        <w:rPr>
          <w:rFonts w:ascii="Times New Roman" w:hAnsi="Times New Roman" w:cs="Times New Roman"/>
          <w:b/>
          <w:bCs/>
        </w:rPr>
        <w:tab/>
      </w:r>
      <w:r w:rsidRPr="00DB5D5D">
        <w:rPr>
          <w:rFonts w:ascii="Times New Roman" w:hAnsi="Times New Roman" w:cs="Times New Roman"/>
          <w:b/>
          <w:bCs/>
        </w:rPr>
        <w:tab/>
        <w:t xml:space="preserve"> </w:t>
      </w:r>
    </w:p>
    <w:p w:rsidR="00991718" w:rsidRDefault="008F7A52" w:rsidP="008F7A52">
      <w:pPr>
        <w:ind w:right="-538"/>
        <w:jc w:val="both"/>
        <w:rPr>
          <w:rFonts w:ascii="Times New Roman" w:hAnsi="Times New Roman" w:cs="Times New Roman"/>
          <w:i/>
          <w:lang w:val="en-US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r w:rsidR="006E3C8A" w:rsidRPr="00DB5D5D">
        <w:rPr>
          <w:rFonts w:ascii="Times New Roman" w:hAnsi="Times New Roman" w:cs="Times New Roman"/>
          <w:b/>
          <w:bCs/>
        </w:rPr>
        <w:t>1</w:t>
      </w:r>
      <w:r w:rsidR="0000768E" w:rsidRPr="00DB5D5D">
        <w:rPr>
          <w:rFonts w:ascii="Times New Roman" w:hAnsi="Times New Roman" w:cs="Times New Roman"/>
          <w:b/>
          <w:bCs/>
        </w:rPr>
        <w:t>.</w:t>
      </w:r>
      <w:r w:rsidR="00991718" w:rsidRPr="00991718">
        <w:rPr>
          <w:rFonts w:ascii="Times New Roman" w:hAnsi="Times New Roman" w:cs="Times New Roman"/>
          <w:i/>
          <w:sz w:val="20"/>
          <w:szCs w:val="20"/>
          <w:lang w:val="en-US"/>
        </w:rPr>
        <w:t xml:space="preserve"> Заличен съгласно чл. 2 от ЗЗЛД</w:t>
      </w:r>
      <w:r>
        <w:rPr>
          <w:rFonts w:ascii="Times New Roman" w:hAnsi="Times New Roman" w:cs="Times New Roman"/>
          <w:i/>
        </w:rPr>
        <w:t xml:space="preserve"> </w:t>
      </w:r>
    </w:p>
    <w:p w:rsidR="00991718" w:rsidRPr="00991718" w:rsidRDefault="00991718" w:rsidP="008F7A52">
      <w:pPr>
        <w:ind w:right="-538"/>
        <w:jc w:val="both"/>
        <w:rPr>
          <w:rFonts w:ascii="Times New Roman" w:hAnsi="Times New Roman" w:cs="Times New Roman"/>
          <w:i/>
          <w:lang w:val="en-US"/>
        </w:rPr>
      </w:pPr>
      <w:r>
        <w:rPr>
          <w:rFonts w:ascii="Times New Roman" w:hAnsi="Times New Roman" w:cs="Times New Roman"/>
          <w:i/>
          <w:lang w:val="en-US"/>
        </w:rPr>
        <w:t xml:space="preserve">         /</w:t>
      </w:r>
      <w:r w:rsidRPr="00991718">
        <w:rPr>
          <w:rFonts w:ascii="Times New Roman" w:hAnsi="Times New Roman" w:cs="Times New Roman"/>
          <w:i/>
          <w:sz w:val="20"/>
          <w:szCs w:val="20"/>
          <w:lang w:val="en-US"/>
        </w:rPr>
        <w:t xml:space="preserve"> Заличен съгласно чл. 2 от ЗЗЛД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/</w:t>
      </w:r>
    </w:p>
    <w:p w:rsidR="00991718" w:rsidRDefault="00991718" w:rsidP="008F7A52">
      <w:pPr>
        <w:ind w:right="-538"/>
        <w:jc w:val="both"/>
        <w:rPr>
          <w:rFonts w:ascii="Times New Roman" w:hAnsi="Times New Roman" w:cs="Times New Roman"/>
          <w:i/>
          <w:lang w:val="en-US"/>
        </w:rPr>
      </w:pPr>
    </w:p>
    <w:p w:rsidR="00991718" w:rsidRDefault="008F7A52" w:rsidP="008F7A52">
      <w:pPr>
        <w:ind w:right="-538"/>
        <w:jc w:val="both"/>
        <w:rPr>
          <w:rFonts w:ascii="Times New Roman" w:hAnsi="Times New Roman" w:cs="Times New Roman"/>
          <w:i/>
          <w:lang w:val="en-US"/>
        </w:rPr>
      </w:pPr>
      <w:r w:rsidRPr="00991718">
        <w:rPr>
          <w:rFonts w:ascii="Times New Roman" w:hAnsi="Times New Roman" w:cs="Times New Roman"/>
          <w:b/>
          <w:i/>
        </w:rPr>
        <w:t>2.</w:t>
      </w:r>
      <w:r>
        <w:rPr>
          <w:rFonts w:ascii="Times New Roman" w:hAnsi="Times New Roman" w:cs="Times New Roman"/>
          <w:i/>
        </w:rPr>
        <w:t xml:space="preserve"> </w:t>
      </w:r>
      <w:r w:rsidR="00991718" w:rsidRPr="00991718">
        <w:rPr>
          <w:rFonts w:ascii="Times New Roman" w:hAnsi="Times New Roman" w:cs="Times New Roman"/>
          <w:i/>
          <w:sz w:val="20"/>
          <w:szCs w:val="20"/>
          <w:lang w:val="en-US"/>
        </w:rPr>
        <w:t>Заличен съгласно чл. 2 от ЗЗЛД</w:t>
      </w:r>
      <w:r>
        <w:rPr>
          <w:rFonts w:ascii="Times New Roman" w:hAnsi="Times New Roman" w:cs="Times New Roman"/>
          <w:i/>
        </w:rPr>
        <w:t xml:space="preserve">    </w:t>
      </w:r>
    </w:p>
    <w:p w:rsidR="00991718" w:rsidRDefault="00991718" w:rsidP="008F7A52">
      <w:pPr>
        <w:ind w:right="-538"/>
        <w:jc w:val="both"/>
        <w:rPr>
          <w:rFonts w:ascii="Times New Roman" w:hAnsi="Times New Roman" w:cs="Times New Roman"/>
          <w:i/>
          <w:lang w:val="en-US"/>
        </w:rPr>
      </w:pPr>
      <w:r>
        <w:rPr>
          <w:rFonts w:ascii="Times New Roman" w:hAnsi="Times New Roman" w:cs="Times New Roman"/>
          <w:i/>
          <w:lang w:val="en-US"/>
        </w:rPr>
        <w:t xml:space="preserve">  /</w:t>
      </w:r>
      <w:r w:rsidRPr="00991718">
        <w:rPr>
          <w:rFonts w:ascii="Times New Roman" w:hAnsi="Times New Roman" w:cs="Times New Roman"/>
          <w:i/>
          <w:sz w:val="20"/>
          <w:szCs w:val="20"/>
          <w:lang w:val="en-US"/>
        </w:rPr>
        <w:t xml:space="preserve"> Заличен съгласно чл. 2 от ЗЗЛД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/</w:t>
      </w:r>
    </w:p>
    <w:p w:rsidR="00991718" w:rsidRPr="00991718" w:rsidRDefault="00991718" w:rsidP="008F7A52">
      <w:pPr>
        <w:ind w:right="-538"/>
        <w:jc w:val="both"/>
        <w:rPr>
          <w:rFonts w:ascii="Times New Roman" w:hAnsi="Times New Roman" w:cs="Times New Roman"/>
          <w:i/>
          <w:lang w:val="en-US"/>
        </w:rPr>
      </w:pPr>
    </w:p>
    <w:p w:rsidR="00991718" w:rsidRDefault="008F7A52" w:rsidP="008F7A52">
      <w:pPr>
        <w:ind w:right="-538"/>
        <w:jc w:val="both"/>
        <w:rPr>
          <w:rFonts w:ascii="Times New Roman" w:hAnsi="Times New Roman" w:cs="Times New Roman"/>
          <w:i/>
          <w:lang w:val="en-US"/>
        </w:rPr>
      </w:pPr>
      <w:r w:rsidRPr="00991718">
        <w:rPr>
          <w:rFonts w:ascii="Times New Roman" w:hAnsi="Times New Roman" w:cs="Times New Roman"/>
          <w:b/>
          <w:i/>
        </w:rPr>
        <w:t>3.</w:t>
      </w:r>
      <w:r>
        <w:rPr>
          <w:rFonts w:ascii="Times New Roman" w:hAnsi="Times New Roman" w:cs="Times New Roman"/>
          <w:i/>
        </w:rPr>
        <w:t xml:space="preserve"> </w:t>
      </w:r>
      <w:r w:rsidR="00991718" w:rsidRPr="00991718">
        <w:rPr>
          <w:rFonts w:ascii="Times New Roman" w:hAnsi="Times New Roman" w:cs="Times New Roman"/>
          <w:i/>
          <w:sz w:val="20"/>
          <w:szCs w:val="20"/>
          <w:lang w:val="en-US"/>
        </w:rPr>
        <w:t>Заличен съгласно чл. 2 от ЗЗЛД</w:t>
      </w:r>
    </w:p>
    <w:p w:rsidR="00991718" w:rsidRDefault="00991718" w:rsidP="008F7A52">
      <w:pPr>
        <w:ind w:right="-538"/>
        <w:jc w:val="both"/>
        <w:rPr>
          <w:rFonts w:ascii="Times New Roman" w:hAnsi="Times New Roman" w:cs="Times New Roman"/>
          <w:i/>
          <w:lang w:val="en-US"/>
        </w:rPr>
      </w:pPr>
      <w:r>
        <w:rPr>
          <w:rFonts w:ascii="Times New Roman" w:hAnsi="Times New Roman" w:cs="Times New Roman"/>
          <w:i/>
          <w:lang w:val="en-US"/>
        </w:rPr>
        <w:t xml:space="preserve">   /</w:t>
      </w:r>
      <w:r w:rsidRPr="00991718">
        <w:rPr>
          <w:rFonts w:ascii="Times New Roman" w:hAnsi="Times New Roman" w:cs="Times New Roman"/>
          <w:i/>
          <w:sz w:val="20"/>
          <w:szCs w:val="20"/>
          <w:lang w:val="en-US"/>
        </w:rPr>
        <w:t xml:space="preserve"> Заличен съгласно чл. 2 от ЗЗЛД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/</w:t>
      </w:r>
      <w:r>
        <w:rPr>
          <w:rFonts w:ascii="Times New Roman" w:hAnsi="Times New Roman" w:cs="Times New Roman"/>
          <w:i/>
          <w:lang w:val="en-US"/>
        </w:rPr>
        <w:t xml:space="preserve"> </w:t>
      </w:r>
    </w:p>
    <w:p w:rsidR="00991718" w:rsidRDefault="008F7A52" w:rsidP="008F7A52">
      <w:pPr>
        <w:ind w:right="-538"/>
        <w:jc w:val="both"/>
        <w:rPr>
          <w:rFonts w:ascii="Times New Roman" w:hAnsi="Times New Roman" w:cs="Times New Roman"/>
          <w:i/>
          <w:lang w:val="en-US"/>
        </w:rPr>
      </w:pPr>
      <w:r>
        <w:rPr>
          <w:rFonts w:ascii="Times New Roman" w:hAnsi="Times New Roman" w:cs="Times New Roman"/>
          <w:i/>
        </w:rPr>
        <w:t xml:space="preserve">  </w:t>
      </w:r>
    </w:p>
    <w:p w:rsidR="003A0DA1" w:rsidRDefault="008F7A52" w:rsidP="008F7A52">
      <w:pPr>
        <w:ind w:right="-538"/>
        <w:jc w:val="both"/>
        <w:rPr>
          <w:rFonts w:ascii="Times New Roman" w:hAnsi="Times New Roman" w:cs="Times New Roman"/>
          <w:i/>
          <w:lang w:val="en-US"/>
        </w:rPr>
      </w:pPr>
      <w:r w:rsidRPr="00991718">
        <w:rPr>
          <w:rFonts w:ascii="Times New Roman" w:hAnsi="Times New Roman" w:cs="Times New Roman"/>
          <w:b/>
          <w:i/>
        </w:rPr>
        <w:t>4.</w:t>
      </w:r>
      <w:r w:rsidR="00991718" w:rsidRPr="00991718">
        <w:rPr>
          <w:rFonts w:ascii="Times New Roman" w:hAnsi="Times New Roman" w:cs="Times New Roman"/>
          <w:i/>
          <w:sz w:val="20"/>
          <w:szCs w:val="20"/>
          <w:lang w:val="en-US"/>
        </w:rPr>
        <w:t xml:space="preserve"> Заличен съгласно чл. 2 от ЗЗЛД</w:t>
      </w:r>
      <w:r>
        <w:rPr>
          <w:rFonts w:ascii="Times New Roman" w:hAnsi="Times New Roman" w:cs="Times New Roman"/>
          <w:i/>
        </w:rPr>
        <w:t xml:space="preserve"> </w:t>
      </w:r>
    </w:p>
    <w:p w:rsidR="00991718" w:rsidRPr="00991718" w:rsidRDefault="00991718" w:rsidP="008F7A52">
      <w:pPr>
        <w:ind w:right="-538"/>
        <w:jc w:val="both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   /</w:t>
      </w:r>
      <w:r w:rsidRPr="00991718">
        <w:rPr>
          <w:rFonts w:ascii="Times New Roman" w:hAnsi="Times New Roman" w:cs="Times New Roman"/>
          <w:i/>
          <w:sz w:val="20"/>
          <w:szCs w:val="20"/>
          <w:lang w:val="en-US"/>
        </w:rPr>
        <w:t xml:space="preserve"> Заличен съгласно чл. 2 от ЗЗЛД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/</w:t>
      </w:r>
    </w:p>
    <w:sectPr w:rsidR="00991718" w:rsidRPr="00991718" w:rsidSect="00122B0C">
      <w:footerReference w:type="default" r:id="rId9"/>
      <w:type w:val="continuous"/>
      <w:pgSz w:w="11900" w:h="16840"/>
      <w:pgMar w:top="1418" w:right="1414" w:bottom="1418" w:left="1385" w:header="0" w:footer="3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3CD0" w:rsidRDefault="00733CD0" w:rsidP="003B6846">
      <w:r>
        <w:separator/>
      </w:r>
    </w:p>
  </w:endnote>
  <w:endnote w:type="continuationSeparator" w:id="0">
    <w:p w:rsidR="00733CD0" w:rsidRDefault="00733CD0" w:rsidP="003B68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C8A" w:rsidRDefault="00CD786E">
    <w:pPr>
      <w:rPr>
        <w:sz w:val="2"/>
        <w:szCs w:val="2"/>
      </w:rPr>
    </w:pPr>
    <w:r w:rsidRPr="00CD786E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19.45pt;margin-top:781.9pt;width:2.5pt;height:8.65pt;z-index:-1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6E3C8A" w:rsidRDefault="006E3C8A">
                <w:pPr>
                  <w:pStyle w:val="11"/>
                  <w:shd w:val="clear" w:color="auto" w:fill="auto"/>
                  <w:spacing w:line="240" w:lineRule="auto"/>
                  <w:rPr>
                    <w:rFonts w:cs="Times New Roman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3CD0" w:rsidRDefault="00733CD0"/>
  </w:footnote>
  <w:footnote w:type="continuationSeparator" w:id="0">
    <w:p w:rsidR="00733CD0" w:rsidRDefault="00733CD0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B4821"/>
    <w:multiLevelType w:val="multilevel"/>
    <w:tmpl w:val="A2A4FE88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D361D5"/>
    <w:multiLevelType w:val="hybridMultilevel"/>
    <w:tmpl w:val="5A76B320"/>
    <w:lvl w:ilvl="0" w:tplc="1FC8AFD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40" w:hanging="360"/>
      </w:pPr>
    </w:lvl>
    <w:lvl w:ilvl="2" w:tplc="0402001B">
      <w:start w:val="1"/>
      <w:numFmt w:val="lowerRoman"/>
      <w:lvlText w:val="%3."/>
      <w:lvlJc w:val="right"/>
      <w:pPr>
        <w:ind w:left="2560" w:hanging="180"/>
      </w:pPr>
    </w:lvl>
    <w:lvl w:ilvl="3" w:tplc="0402000F">
      <w:start w:val="1"/>
      <w:numFmt w:val="decimal"/>
      <w:lvlText w:val="%4."/>
      <w:lvlJc w:val="left"/>
      <w:pPr>
        <w:ind w:left="3280" w:hanging="360"/>
      </w:pPr>
    </w:lvl>
    <w:lvl w:ilvl="4" w:tplc="04020019">
      <w:start w:val="1"/>
      <w:numFmt w:val="lowerLetter"/>
      <w:lvlText w:val="%5."/>
      <w:lvlJc w:val="left"/>
      <w:pPr>
        <w:ind w:left="4000" w:hanging="360"/>
      </w:pPr>
    </w:lvl>
    <w:lvl w:ilvl="5" w:tplc="0402001B">
      <w:start w:val="1"/>
      <w:numFmt w:val="lowerRoman"/>
      <w:lvlText w:val="%6."/>
      <w:lvlJc w:val="right"/>
      <w:pPr>
        <w:ind w:left="4720" w:hanging="180"/>
      </w:pPr>
    </w:lvl>
    <w:lvl w:ilvl="6" w:tplc="0402000F">
      <w:start w:val="1"/>
      <w:numFmt w:val="decimal"/>
      <w:lvlText w:val="%7."/>
      <w:lvlJc w:val="left"/>
      <w:pPr>
        <w:ind w:left="5440" w:hanging="360"/>
      </w:pPr>
    </w:lvl>
    <w:lvl w:ilvl="7" w:tplc="04020019">
      <w:start w:val="1"/>
      <w:numFmt w:val="lowerLetter"/>
      <w:lvlText w:val="%8."/>
      <w:lvlJc w:val="left"/>
      <w:pPr>
        <w:ind w:left="6160" w:hanging="360"/>
      </w:pPr>
    </w:lvl>
    <w:lvl w:ilvl="8" w:tplc="0402001B">
      <w:start w:val="1"/>
      <w:numFmt w:val="lowerRoman"/>
      <w:lvlText w:val="%9."/>
      <w:lvlJc w:val="right"/>
      <w:pPr>
        <w:ind w:left="6880" w:hanging="180"/>
      </w:pPr>
    </w:lvl>
  </w:abstractNum>
  <w:abstractNum w:abstractNumId="2">
    <w:nsid w:val="19534C32"/>
    <w:multiLevelType w:val="multilevel"/>
    <w:tmpl w:val="C90C46C2"/>
    <w:lvl w:ilvl="0">
      <w:start w:val="1"/>
      <w:numFmt w:val="decimal"/>
      <w:lvlText w:val="%1."/>
      <w:lvlJc w:val="left"/>
      <w:rPr>
        <w:rFonts w:ascii="Arial Narrow" w:eastAsia="Times New Roman" w:hAnsi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C3A23D8"/>
    <w:multiLevelType w:val="multilevel"/>
    <w:tmpl w:val="9FD63EBC"/>
    <w:lvl w:ilvl="0">
      <w:start w:val="1"/>
      <w:numFmt w:val="decimal"/>
      <w:lvlText w:val="%1."/>
      <w:lvlJc w:val="left"/>
      <w:rPr>
        <w:rFonts w:ascii="Times New Roman" w:eastAsia="Tahom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AB5118"/>
    <w:multiLevelType w:val="hybridMultilevel"/>
    <w:tmpl w:val="5A76B320"/>
    <w:lvl w:ilvl="0" w:tplc="1FC8AFD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40" w:hanging="360"/>
      </w:pPr>
    </w:lvl>
    <w:lvl w:ilvl="2" w:tplc="0402001B">
      <w:start w:val="1"/>
      <w:numFmt w:val="lowerRoman"/>
      <w:lvlText w:val="%3."/>
      <w:lvlJc w:val="right"/>
      <w:pPr>
        <w:ind w:left="2560" w:hanging="180"/>
      </w:pPr>
    </w:lvl>
    <w:lvl w:ilvl="3" w:tplc="0402000F">
      <w:start w:val="1"/>
      <w:numFmt w:val="decimal"/>
      <w:lvlText w:val="%4."/>
      <w:lvlJc w:val="left"/>
      <w:pPr>
        <w:ind w:left="3280" w:hanging="360"/>
      </w:pPr>
    </w:lvl>
    <w:lvl w:ilvl="4" w:tplc="04020019">
      <w:start w:val="1"/>
      <w:numFmt w:val="lowerLetter"/>
      <w:lvlText w:val="%5."/>
      <w:lvlJc w:val="left"/>
      <w:pPr>
        <w:ind w:left="4000" w:hanging="360"/>
      </w:pPr>
    </w:lvl>
    <w:lvl w:ilvl="5" w:tplc="0402001B">
      <w:start w:val="1"/>
      <w:numFmt w:val="lowerRoman"/>
      <w:lvlText w:val="%6."/>
      <w:lvlJc w:val="right"/>
      <w:pPr>
        <w:ind w:left="4720" w:hanging="180"/>
      </w:pPr>
    </w:lvl>
    <w:lvl w:ilvl="6" w:tplc="0402000F">
      <w:start w:val="1"/>
      <w:numFmt w:val="decimal"/>
      <w:lvlText w:val="%7."/>
      <w:lvlJc w:val="left"/>
      <w:pPr>
        <w:ind w:left="5440" w:hanging="360"/>
      </w:pPr>
    </w:lvl>
    <w:lvl w:ilvl="7" w:tplc="04020019">
      <w:start w:val="1"/>
      <w:numFmt w:val="lowerLetter"/>
      <w:lvlText w:val="%8."/>
      <w:lvlJc w:val="left"/>
      <w:pPr>
        <w:ind w:left="6160" w:hanging="360"/>
      </w:pPr>
    </w:lvl>
    <w:lvl w:ilvl="8" w:tplc="0402001B">
      <w:start w:val="1"/>
      <w:numFmt w:val="lowerRoman"/>
      <w:lvlText w:val="%9."/>
      <w:lvlJc w:val="right"/>
      <w:pPr>
        <w:ind w:left="6880" w:hanging="180"/>
      </w:pPr>
    </w:lvl>
  </w:abstractNum>
  <w:abstractNum w:abstractNumId="5">
    <w:nsid w:val="25502130"/>
    <w:multiLevelType w:val="multilevel"/>
    <w:tmpl w:val="9FE831EA"/>
    <w:lvl w:ilvl="0">
      <w:start w:val="1"/>
      <w:numFmt w:val="decimal"/>
      <w:lvlText w:val="%1."/>
      <w:lvlJc w:val="left"/>
      <w:rPr>
        <w:rFonts w:ascii="Times New Roman" w:eastAsia="Tahom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67B66E3"/>
    <w:multiLevelType w:val="hybridMultilevel"/>
    <w:tmpl w:val="54E8D0D2"/>
    <w:lvl w:ilvl="0" w:tplc="971CA39E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80" w:hanging="360"/>
      </w:pPr>
    </w:lvl>
    <w:lvl w:ilvl="2" w:tplc="0402001B">
      <w:start w:val="1"/>
      <w:numFmt w:val="lowerRoman"/>
      <w:lvlText w:val="%3."/>
      <w:lvlJc w:val="right"/>
      <w:pPr>
        <w:ind w:left="2600" w:hanging="180"/>
      </w:pPr>
    </w:lvl>
    <w:lvl w:ilvl="3" w:tplc="0402000F">
      <w:start w:val="1"/>
      <w:numFmt w:val="decimal"/>
      <w:lvlText w:val="%4."/>
      <w:lvlJc w:val="left"/>
      <w:pPr>
        <w:ind w:left="3320" w:hanging="360"/>
      </w:pPr>
    </w:lvl>
    <w:lvl w:ilvl="4" w:tplc="04020019">
      <w:start w:val="1"/>
      <w:numFmt w:val="lowerLetter"/>
      <w:lvlText w:val="%5."/>
      <w:lvlJc w:val="left"/>
      <w:pPr>
        <w:ind w:left="4040" w:hanging="360"/>
      </w:pPr>
    </w:lvl>
    <w:lvl w:ilvl="5" w:tplc="0402001B">
      <w:start w:val="1"/>
      <w:numFmt w:val="lowerRoman"/>
      <w:lvlText w:val="%6."/>
      <w:lvlJc w:val="right"/>
      <w:pPr>
        <w:ind w:left="4760" w:hanging="180"/>
      </w:pPr>
    </w:lvl>
    <w:lvl w:ilvl="6" w:tplc="0402000F">
      <w:start w:val="1"/>
      <w:numFmt w:val="decimal"/>
      <w:lvlText w:val="%7."/>
      <w:lvlJc w:val="left"/>
      <w:pPr>
        <w:ind w:left="5480" w:hanging="360"/>
      </w:pPr>
    </w:lvl>
    <w:lvl w:ilvl="7" w:tplc="04020019">
      <w:start w:val="1"/>
      <w:numFmt w:val="lowerLetter"/>
      <w:lvlText w:val="%8."/>
      <w:lvlJc w:val="left"/>
      <w:pPr>
        <w:ind w:left="6200" w:hanging="360"/>
      </w:pPr>
    </w:lvl>
    <w:lvl w:ilvl="8" w:tplc="0402001B">
      <w:start w:val="1"/>
      <w:numFmt w:val="lowerRoman"/>
      <w:lvlText w:val="%9."/>
      <w:lvlJc w:val="right"/>
      <w:pPr>
        <w:ind w:left="6920" w:hanging="180"/>
      </w:pPr>
    </w:lvl>
  </w:abstractNum>
  <w:abstractNum w:abstractNumId="7">
    <w:nsid w:val="29654D74"/>
    <w:multiLevelType w:val="multilevel"/>
    <w:tmpl w:val="A2F298F0"/>
    <w:lvl w:ilvl="0">
      <w:start w:val="23"/>
      <w:numFmt w:val="decimal"/>
      <w:lvlText w:val="%1."/>
      <w:lvlJc w:val="left"/>
      <w:rPr>
        <w:rFonts w:ascii="Times New Roman" w:eastAsia="Tahom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72F369D"/>
    <w:multiLevelType w:val="multilevel"/>
    <w:tmpl w:val="EB66347E"/>
    <w:lvl w:ilvl="0">
      <w:start w:val="1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BB109A4"/>
    <w:multiLevelType w:val="hybridMultilevel"/>
    <w:tmpl w:val="1426323C"/>
    <w:lvl w:ilvl="0" w:tplc="971CA39E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EC0C3D"/>
    <w:multiLevelType w:val="multilevel"/>
    <w:tmpl w:val="7DE63EAC"/>
    <w:lvl w:ilvl="0">
      <w:start w:val="1"/>
      <w:numFmt w:val="decimal"/>
      <w:lvlText w:val="%1."/>
      <w:lvlJc w:val="left"/>
      <w:rPr>
        <w:rFonts w:ascii="Verdana" w:eastAsia="Times New Roman" w:hAnsi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7993DF5"/>
    <w:multiLevelType w:val="multilevel"/>
    <w:tmpl w:val="A59E143E"/>
    <w:lvl w:ilvl="0">
      <w:start w:val="1"/>
      <w:numFmt w:val="decimal"/>
      <w:lvlText w:val="%1."/>
      <w:lvlJc w:val="left"/>
      <w:rPr>
        <w:rFonts w:ascii="Times New Roman" w:eastAsia="Times New Roman" w:hAnsi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EB46F78"/>
    <w:multiLevelType w:val="hybridMultilevel"/>
    <w:tmpl w:val="23D631D2"/>
    <w:lvl w:ilvl="0" w:tplc="971CA39E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D77A15"/>
    <w:multiLevelType w:val="hybridMultilevel"/>
    <w:tmpl w:val="54E8D0D2"/>
    <w:lvl w:ilvl="0" w:tplc="971CA39E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80" w:hanging="360"/>
      </w:pPr>
    </w:lvl>
    <w:lvl w:ilvl="2" w:tplc="0402001B">
      <w:start w:val="1"/>
      <w:numFmt w:val="lowerRoman"/>
      <w:lvlText w:val="%3."/>
      <w:lvlJc w:val="right"/>
      <w:pPr>
        <w:ind w:left="2600" w:hanging="180"/>
      </w:pPr>
    </w:lvl>
    <w:lvl w:ilvl="3" w:tplc="0402000F">
      <w:start w:val="1"/>
      <w:numFmt w:val="decimal"/>
      <w:lvlText w:val="%4."/>
      <w:lvlJc w:val="left"/>
      <w:pPr>
        <w:ind w:left="3320" w:hanging="360"/>
      </w:pPr>
    </w:lvl>
    <w:lvl w:ilvl="4" w:tplc="04020019">
      <w:start w:val="1"/>
      <w:numFmt w:val="lowerLetter"/>
      <w:lvlText w:val="%5."/>
      <w:lvlJc w:val="left"/>
      <w:pPr>
        <w:ind w:left="4040" w:hanging="360"/>
      </w:pPr>
    </w:lvl>
    <w:lvl w:ilvl="5" w:tplc="0402001B">
      <w:start w:val="1"/>
      <w:numFmt w:val="lowerRoman"/>
      <w:lvlText w:val="%6."/>
      <w:lvlJc w:val="right"/>
      <w:pPr>
        <w:ind w:left="4760" w:hanging="180"/>
      </w:pPr>
    </w:lvl>
    <w:lvl w:ilvl="6" w:tplc="0402000F">
      <w:start w:val="1"/>
      <w:numFmt w:val="decimal"/>
      <w:lvlText w:val="%7."/>
      <w:lvlJc w:val="left"/>
      <w:pPr>
        <w:ind w:left="5480" w:hanging="360"/>
      </w:pPr>
    </w:lvl>
    <w:lvl w:ilvl="7" w:tplc="04020019">
      <w:start w:val="1"/>
      <w:numFmt w:val="lowerLetter"/>
      <w:lvlText w:val="%8."/>
      <w:lvlJc w:val="left"/>
      <w:pPr>
        <w:ind w:left="6200" w:hanging="360"/>
      </w:pPr>
    </w:lvl>
    <w:lvl w:ilvl="8" w:tplc="0402001B">
      <w:start w:val="1"/>
      <w:numFmt w:val="lowerRoman"/>
      <w:lvlText w:val="%9."/>
      <w:lvlJc w:val="right"/>
      <w:pPr>
        <w:ind w:left="6920" w:hanging="180"/>
      </w:pPr>
    </w:lvl>
  </w:abstractNum>
  <w:abstractNum w:abstractNumId="14">
    <w:nsid w:val="7A5141B8"/>
    <w:multiLevelType w:val="hybridMultilevel"/>
    <w:tmpl w:val="04EAF17E"/>
    <w:lvl w:ilvl="0" w:tplc="79123BAE">
      <w:start w:val="1"/>
      <w:numFmt w:val="decimal"/>
      <w:lvlText w:val="%1."/>
      <w:lvlJc w:val="left"/>
      <w:pPr>
        <w:ind w:left="1120" w:hanging="36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ind w:left="1840" w:hanging="360"/>
      </w:pPr>
    </w:lvl>
    <w:lvl w:ilvl="2" w:tplc="0402001B">
      <w:start w:val="1"/>
      <w:numFmt w:val="lowerRoman"/>
      <w:lvlText w:val="%3."/>
      <w:lvlJc w:val="right"/>
      <w:pPr>
        <w:ind w:left="2560" w:hanging="180"/>
      </w:pPr>
    </w:lvl>
    <w:lvl w:ilvl="3" w:tplc="0402000F">
      <w:start w:val="1"/>
      <w:numFmt w:val="decimal"/>
      <w:lvlText w:val="%4."/>
      <w:lvlJc w:val="left"/>
      <w:pPr>
        <w:ind w:left="3280" w:hanging="360"/>
      </w:pPr>
    </w:lvl>
    <w:lvl w:ilvl="4" w:tplc="04020019">
      <w:start w:val="1"/>
      <w:numFmt w:val="lowerLetter"/>
      <w:lvlText w:val="%5."/>
      <w:lvlJc w:val="left"/>
      <w:pPr>
        <w:ind w:left="4000" w:hanging="360"/>
      </w:pPr>
    </w:lvl>
    <w:lvl w:ilvl="5" w:tplc="0402001B">
      <w:start w:val="1"/>
      <w:numFmt w:val="lowerRoman"/>
      <w:lvlText w:val="%6."/>
      <w:lvlJc w:val="right"/>
      <w:pPr>
        <w:ind w:left="4720" w:hanging="180"/>
      </w:pPr>
    </w:lvl>
    <w:lvl w:ilvl="6" w:tplc="0402000F">
      <w:start w:val="1"/>
      <w:numFmt w:val="decimal"/>
      <w:lvlText w:val="%7."/>
      <w:lvlJc w:val="left"/>
      <w:pPr>
        <w:ind w:left="5440" w:hanging="360"/>
      </w:pPr>
    </w:lvl>
    <w:lvl w:ilvl="7" w:tplc="04020019">
      <w:start w:val="1"/>
      <w:numFmt w:val="lowerLetter"/>
      <w:lvlText w:val="%8."/>
      <w:lvlJc w:val="left"/>
      <w:pPr>
        <w:ind w:left="6160" w:hanging="360"/>
      </w:pPr>
    </w:lvl>
    <w:lvl w:ilvl="8" w:tplc="0402001B">
      <w:start w:val="1"/>
      <w:numFmt w:val="lowerRoman"/>
      <w:lvlText w:val="%9."/>
      <w:lvlJc w:val="right"/>
      <w:pPr>
        <w:ind w:left="6880" w:hanging="180"/>
      </w:pPr>
    </w:lvl>
  </w:abstractNum>
  <w:abstractNum w:abstractNumId="15">
    <w:nsid w:val="7F9013F2"/>
    <w:multiLevelType w:val="hybridMultilevel"/>
    <w:tmpl w:val="54E8D0D2"/>
    <w:lvl w:ilvl="0" w:tplc="971CA39E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80" w:hanging="360"/>
      </w:pPr>
    </w:lvl>
    <w:lvl w:ilvl="2" w:tplc="0402001B">
      <w:start w:val="1"/>
      <w:numFmt w:val="lowerRoman"/>
      <w:lvlText w:val="%3."/>
      <w:lvlJc w:val="right"/>
      <w:pPr>
        <w:ind w:left="2600" w:hanging="180"/>
      </w:pPr>
    </w:lvl>
    <w:lvl w:ilvl="3" w:tplc="0402000F">
      <w:start w:val="1"/>
      <w:numFmt w:val="decimal"/>
      <w:lvlText w:val="%4."/>
      <w:lvlJc w:val="left"/>
      <w:pPr>
        <w:ind w:left="3320" w:hanging="360"/>
      </w:pPr>
    </w:lvl>
    <w:lvl w:ilvl="4" w:tplc="04020019">
      <w:start w:val="1"/>
      <w:numFmt w:val="lowerLetter"/>
      <w:lvlText w:val="%5."/>
      <w:lvlJc w:val="left"/>
      <w:pPr>
        <w:ind w:left="4040" w:hanging="360"/>
      </w:pPr>
    </w:lvl>
    <w:lvl w:ilvl="5" w:tplc="0402001B">
      <w:start w:val="1"/>
      <w:numFmt w:val="lowerRoman"/>
      <w:lvlText w:val="%6."/>
      <w:lvlJc w:val="right"/>
      <w:pPr>
        <w:ind w:left="4760" w:hanging="180"/>
      </w:pPr>
    </w:lvl>
    <w:lvl w:ilvl="6" w:tplc="0402000F">
      <w:start w:val="1"/>
      <w:numFmt w:val="decimal"/>
      <w:lvlText w:val="%7."/>
      <w:lvlJc w:val="left"/>
      <w:pPr>
        <w:ind w:left="5480" w:hanging="360"/>
      </w:pPr>
    </w:lvl>
    <w:lvl w:ilvl="7" w:tplc="04020019">
      <w:start w:val="1"/>
      <w:numFmt w:val="lowerLetter"/>
      <w:lvlText w:val="%8."/>
      <w:lvlJc w:val="left"/>
      <w:pPr>
        <w:ind w:left="6200" w:hanging="360"/>
      </w:pPr>
    </w:lvl>
    <w:lvl w:ilvl="8" w:tplc="0402001B">
      <w:start w:val="1"/>
      <w:numFmt w:val="lowerRoman"/>
      <w:lvlText w:val="%9."/>
      <w:lvlJc w:val="right"/>
      <w:pPr>
        <w:ind w:left="6920" w:hanging="180"/>
      </w:pPr>
    </w:lvl>
  </w:abstractNum>
  <w:num w:numId="1">
    <w:abstractNumId w:val="10"/>
  </w:num>
  <w:num w:numId="2">
    <w:abstractNumId w:val="11"/>
  </w:num>
  <w:num w:numId="3">
    <w:abstractNumId w:val="14"/>
  </w:num>
  <w:num w:numId="4">
    <w:abstractNumId w:val="4"/>
  </w:num>
  <w:num w:numId="5">
    <w:abstractNumId w:val="13"/>
  </w:num>
  <w:num w:numId="6">
    <w:abstractNumId w:val="1"/>
  </w:num>
  <w:num w:numId="7">
    <w:abstractNumId w:val="15"/>
  </w:num>
  <w:num w:numId="8">
    <w:abstractNumId w:val="6"/>
  </w:num>
  <w:num w:numId="9">
    <w:abstractNumId w:val="0"/>
  </w:num>
  <w:num w:numId="10">
    <w:abstractNumId w:val="2"/>
  </w:num>
  <w:num w:numId="11">
    <w:abstractNumId w:val="12"/>
  </w:num>
  <w:num w:numId="12">
    <w:abstractNumId w:val="9"/>
  </w:num>
  <w:num w:numId="13">
    <w:abstractNumId w:val="3"/>
  </w:num>
  <w:num w:numId="14">
    <w:abstractNumId w:val="8"/>
  </w:num>
  <w:num w:numId="15">
    <w:abstractNumId w:val="7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hyphenationZone w:val="425"/>
  <w:doNotHyphenateCaps/>
  <w:drawingGridHorizontalSpacing w:val="181"/>
  <w:drawingGridVerticalSpacing w:val="181"/>
  <w:characterSpacingControl w:val="compressPunctuation"/>
  <w:doNotValidateAgainstSchema/>
  <w:doNotDemarcateInvalidXml/>
  <w:hdrShapeDefaults>
    <o:shapedefaults v:ext="edit" spidmax="491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B6846"/>
    <w:rsid w:val="000036A4"/>
    <w:rsid w:val="00006E4C"/>
    <w:rsid w:val="00007092"/>
    <w:rsid w:val="0000768E"/>
    <w:rsid w:val="000223AE"/>
    <w:rsid w:val="000271EF"/>
    <w:rsid w:val="00032215"/>
    <w:rsid w:val="00037154"/>
    <w:rsid w:val="000607ED"/>
    <w:rsid w:val="000635A7"/>
    <w:rsid w:val="00072FD5"/>
    <w:rsid w:val="000A50E6"/>
    <w:rsid w:val="000A5364"/>
    <w:rsid w:val="000D07F4"/>
    <w:rsid w:val="000D3860"/>
    <w:rsid w:val="000D6850"/>
    <w:rsid w:val="000E59A5"/>
    <w:rsid w:val="000F732B"/>
    <w:rsid w:val="001055D4"/>
    <w:rsid w:val="00122B0C"/>
    <w:rsid w:val="00125527"/>
    <w:rsid w:val="00130B64"/>
    <w:rsid w:val="001353F5"/>
    <w:rsid w:val="00136D0F"/>
    <w:rsid w:val="0015242B"/>
    <w:rsid w:val="0015453E"/>
    <w:rsid w:val="00160E64"/>
    <w:rsid w:val="00161EF3"/>
    <w:rsid w:val="00183B9C"/>
    <w:rsid w:val="00184416"/>
    <w:rsid w:val="0018698E"/>
    <w:rsid w:val="0019378D"/>
    <w:rsid w:val="001A0404"/>
    <w:rsid w:val="001A0953"/>
    <w:rsid w:val="001A6B8E"/>
    <w:rsid w:val="001B2C41"/>
    <w:rsid w:val="001E79A5"/>
    <w:rsid w:val="001F08F0"/>
    <w:rsid w:val="00203F52"/>
    <w:rsid w:val="0021046A"/>
    <w:rsid w:val="00214022"/>
    <w:rsid w:val="00221B86"/>
    <w:rsid w:val="002436E9"/>
    <w:rsid w:val="0024761A"/>
    <w:rsid w:val="0026013B"/>
    <w:rsid w:val="00274534"/>
    <w:rsid w:val="00280F11"/>
    <w:rsid w:val="00282742"/>
    <w:rsid w:val="00296066"/>
    <w:rsid w:val="002A1F57"/>
    <w:rsid w:val="002B7F7F"/>
    <w:rsid w:val="002C2467"/>
    <w:rsid w:val="002C2B6F"/>
    <w:rsid w:val="002C2C56"/>
    <w:rsid w:val="002C57B6"/>
    <w:rsid w:val="002E3B91"/>
    <w:rsid w:val="002F0516"/>
    <w:rsid w:val="00330845"/>
    <w:rsid w:val="00336C77"/>
    <w:rsid w:val="0034213F"/>
    <w:rsid w:val="0035065B"/>
    <w:rsid w:val="003532AD"/>
    <w:rsid w:val="003602B0"/>
    <w:rsid w:val="00390DD4"/>
    <w:rsid w:val="0039225D"/>
    <w:rsid w:val="003955C0"/>
    <w:rsid w:val="003A0DA1"/>
    <w:rsid w:val="003A39C3"/>
    <w:rsid w:val="003B6846"/>
    <w:rsid w:val="003D08E7"/>
    <w:rsid w:val="003D3651"/>
    <w:rsid w:val="003D5356"/>
    <w:rsid w:val="003E5604"/>
    <w:rsid w:val="003E6B4E"/>
    <w:rsid w:val="004108DA"/>
    <w:rsid w:val="0041622E"/>
    <w:rsid w:val="0043277E"/>
    <w:rsid w:val="00432AA2"/>
    <w:rsid w:val="00435E5C"/>
    <w:rsid w:val="00441B36"/>
    <w:rsid w:val="0046159C"/>
    <w:rsid w:val="00466634"/>
    <w:rsid w:val="004708C4"/>
    <w:rsid w:val="00470C28"/>
    <w:rsid w:val="00472E56"/>
    <w:rsid w:val="00477F9E"/>
    <w:rsid w:val="00482F76"/>
    <w:rsid w:val="00492C63"/>
    <w:rsid w:val="00493FB2"/>
    <w:rsid w:val="004B0A2F"/>
    <w:rsid w:val="004B400F"/>
    <w:rsid w:val="004B66DC"/>
    <w:rsid w:val="004E57BA"/>
    <w:rsid w:val="004F6FD8"/>
    <w:rsid w:val="005011CF"/>
    <w:rsid w:val="005072AE"/>
    <w:rsid w:val="005102A9"/>
    <w:rsid w:val="00513D15"/>
    <w:rsid w:val="00516863"/>
    <w:rsid w:val="00517B3E"/>
    <w:rsid w:val="00521747"/>
    <w:rsid w:val="00527821"/>
    <w:rsid w:val="00552617"/>
    <w:rsid w:val="005642D8"/>
    <w:rsid w:val="00571698"/>
    <w:rsid w:val="00580C1C"/>
    <w:rsid w:val="00594AF1"/>
    <w:rsid w:val="005C1B4E"/>
    <w:rsid w:val="005E0EA2"/>
    <w:rsid w:val="005E496E"/>
    <w:rsid w:val="005E4C72"/>
    <w:rsid w:val="005F0140"/>
    <w:rsid w:val="00615142"/>
    <w:rsid w:val="006302AF"/>
    <w:rsid w:val="00631C7E"/>
    <w:rsid w:val="00644A5A"/>
    <w:rsid w:val="006517C3"/>
    <w:rsid w:val="00655437"/>
    <w:rsid w:val="006643BE"/>
    <w:rsid w:val="00666E65"/>
    <w:rsid w:val="00673F82"/>
    <w:rsid w:val="006977F0"/>
    <w:rsid w:val="006B3EAA"/>
    <w:rsid w:val="006C259A"/>
    <w:rsid w:val="006C4CAD"/>
    <w:rsid w:val="006C4E2C"/>
    <w:rsid w:val="006D0003"/>
    <w:rsid w:val="006E3C8A"/>
    <w:rsid w:val="00702A55"/>
    <w:rsid w:val="0071216A"/>
    <w:rsid w:val="00733CD0"/>
    <w:rsid w:val="007340FF"/>
    <w:rsid w:val="00751D19"/>
    <w:rsid w:val="007A2CD8"/>
    <w:rsid w:val="007C389F"/>
    <w:rsid w:val="007E69B4"/>
    <w:rsid w:val="007F0914"/>
    <w:rsid w:val="007F36DA"/>
    <w:rsid w:val="00804A73"/>
    <w:rsid w:val="00815F87"/>
    <w:rsid w:val="00821454"/>
    <w:rsid w:val="008412D1"/>
    <w:rsid w:val="008476A6"/>
    <w:rsid w:val="00853EFE"/>
    <w:rsid w:val="0086638C"/>
    <w:rsid w:val="008764F1"/>
    <w:rsid w:val="00883963"/>
    <w:rsid w:val="0088706A"/>
    <w:rsid w:val="00892078"/>
    <w:rsid w:val="008A1C7A"/>
    <w:rsid w:val="008B509F"/>
    <w:rsid w:val="008B6EAB"/>
    <w:rsid w:val="008C08E0"/>
    <w:rsid w:val="008C249C"/>
    <w:rsid w:val="008D38A6"/>
    <w:rsid w:val="008E736B"/>
    <w:rsid w:val="008F642C"/>
    <w:rsid w:val="008F718A"/>
    <w:rsid w:val="008F7A52"/>
    <w:rsid w:val="00906E64"/>
    <w:rsid w:val="0091251C"/>
    <w:rsid w:val="009706DF"/>
    <w:rsid w:val="00980C12"/>
    <w:rsid w:val="00991718"/>
    <w:rsid w:val="00992764"/>
    <w:rsid w:val="009A00A8"/>
    <w:rsid w:val="009B3A9C"/>
    <w:rsid w:val="009B6F1F"/>
    <w:rsid w:val="009B7D55"/>
    <w:rsid w:val="009C0222"/>
    <w:rsid w:val="009C5974"/>
    <w:rsid w:val="009F0E8F"/>
    <w:rsid w:val="00A046FF"/>
    <w:rsid w:val="00A41214"/>
    <w:rsid w:val="00A52794"/>
    <w:rsid w:val="00A56A26"/>
    <w:rsid w:val="00A57133"/>
    <w:rsid w:val="00A810CF"/>
    <w:rsid w:val="00A95170"/>
    <w:rsid w:val="00A952C1"/>
    <w:rsid w:val="00AB3FBE"/>
    <w:rsid w:val="00AB7451"/>
    <w:rsid w:val="00AC1ADD"/>
    <w:rsid w:val="00AD00A2"/>
    <w:rsid w:val="00AD295E"/>
    <w:rsid w:val="00AD636D"/>
    <w:rsid w:val="00B13C14"/>
    <w:rsid w:val="00B23F04"/>
    <w:rsid w:val="00B41744"/>
    <w:rsid w:val="00B5128C"/>
    <w:rsid w:val="00B60B7D"/>
    <w:rsid w:val="00B60C41"/>
    <w:rsid w:val="00B632EB"/>
    <w:rsid w:val="00B65346"/>
    <w:rsid w:val="00B70279"/>
    <w:rsid w:val="00B80CA6"/>
    <w:rsid w:val="00BA1103"/>
    <w:rsid w:val="00BA2588"/>
    <w:rsid w:val="00BA550C"/>
    <w:rsid w:val="00BB09F6"/>
    <w:rsid w:val="00BD5825"/>
    <w:rsid w:val="00BD7589"/>
    <w:rsid w:val="00BF5E05"/>
    <w:rsid w:val="00C02EF8"/>
    <w:rsid w:val="00C161EB"/>
    <w:rsid w:val="00C2207A"/>
    <w:rsid w:val="00C3552E"/>
    <w:rsid w:val="00C37DC0"/>
    <w:rsid w:val="00C63237"/>
    <w:rsid w:val="00C73523"/>
    <w:rsid w:val="00C8424C"/>
    <w:rsid w:val="00C84C64"/>
    <w:rsid w:val="00C910B5"/>
    <w:rsid w:val="00C93460"/>
    <w:rsid w:val="00CC6D9F"/>
    <w:rsid w:val="00CD4494"/>
    <w:rsid w:val="00CD786E"/>
    <w:rsid w:val="00CE06F9"/>
    <w:rsid w:val="00CE3626"/>
    <w:rsid w:val="00CF2667"/>
    <w:rsid w:val="00CF3DC1"/>
    <w:rsid w:val="00CF52EC"/>
    <w:rsid w:val="00D07661"/>
    <w:rsid w:val="00D13928"/>
    <w:rsid w:val="00D14904"/>
    <w:rsid w:val="00D30A96"/>
    <w:rsid w:val="00D33BBB"/>
    <w:rsid w:val="00D50FDA"/>
    <w:rsid w:val="00D55DB7"/>
    <w:rsid w:val="00D56E10"/>
    <w:rsid w:val="00D631D9"/>
    <w:rsid w:val="00D6505D"/>
    <w:rsid w:val="00D71341"/>
    <w:rsid w:val="00D816DB"/>
    <w:rsid w:val="00D8241D"/>
    <w:rsid w:val="00D9081A"/>
    <w:rsid w:val="00DA67E2"/>
    <w:rsid w:val="00DB494E"/>
    <w:rsid w:val="00DB5D13"/>
    <w:rsid w:val="00DB5D5D"/>
    <w:rsid w:val="00DB7E6F"/>
    <w:rsid w:val="00DD5389"/>
    <w:rsid w:val="00DE258F"/>
    <w:rsid w:val="00DE4820"/>
    <w:rsid w:val="00E01711"/>
    <w:rsid w:val="00E01E2A"/>
    <w:rsid w:val="00E0284B"/>
    <w:rsid w:val="00E04E9E"/>
    <w:rsid w:val="00E1344E"/>
    <w:rsid w:val="00E144A5"/>
    <w:rsid w:val="00E27B2A"/>
    <w:rsid w:val="00E37088"/>
    <w:rsid w:val="00E42BB2"/>
    <w:rsid w:val="00E567C9"/>
    <w:rsid w:val="00E66E12"/>
    <w:rsid w:val="00E87AC7"/>
    <w:rsid w:val="00E910E4"/>
    <w:rsid w:val="00E940C8"/>
    <w:rsid w:val="00EA0C89"/>
    <w:rsid w:val="00EA753A"/>
    <w:rsid w:val="00EE3F5C"/>
    <w:rsid w:val="00EE565D"/>
    <w:rsid w:val="00EF1302"/>
    <w:rsid w:val="00EF5E3E"/>
    <w:rsid w:val="00EF6CBC"/>
    <w:rsid w:val="00F01C2C"/>
    <w:rsid w:val="00F02CC5"/>
    <w:rsid w:val="00F0501A"/>
    <w:rsid w:val="00F10F0E"/>
    <w:rsid w:val="00F33F68"/>
    <w:rsid w:val="00F52008"/>
    <w:rsid w:val="00F528F3"/>
    <w:rsid w:val="00F81567"/>
    <w:rsid w:val="00F8571C"/>
    <w:rsid w:val="00F86B2D"/>
    <w:rsid w:val="00F90FE0"/>
    <w:rsid w:val="00F91009"/>
    <w:rsid w:val="00FB22A5"/>
    <w:rsid w:val="00FC34E8"/>
    <w:rsid w:val="00FC352A"/>
    <w:rsid w:val="00FD513B"/>
    <w:rsid w:val="00FD690C"/>
    <w:rsid w:val="00FD6D2C"/>
    <w:rsid w:val="00FE2C2F"/>
    <w:rsid w:val="00FE3E81"/>
    <w:rsid w:val="00FE6F2B"/>
    <w:rsid w:val="00FF04E6"/>
    <w:rsid w:val="00FF2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846"/>
    <w:pPr>
      <w:widowControl w:val="0"/>
    </w:pPr>
    <w:rPr>
      <w:color w:val="000000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E5604"/>
    <w:pPr>
      <w:keepNext/>
      <w:widowControl/>
      <w:jc w:val="center"/>
      <w:outlineLvl w:val="3"/>
    </w:pPr>
    <w:rPr>
      <w:rFonts w:ascii="Times New Roman" w:eastAsia="Times New Roman" w:hAnsi="Times New Roman" w:cs="Times New Roman"/>
      <w:b/>
      <w:bCs/>
      <w:color w:val="auto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uiPriority w:val="99"/>
    <w:locked/>
    <w:rsid w:val="003E5604"/>
    <w:rPr>
      <w:rFonts w:ascii="Times New Roman" w:hAnsi="Times New Roman" w:cs="Times New Roman"/>
      <w:b/>
      <w:bCs/>
      <w:sz w:val="20"/>
      <w:szCs w:val="20"/>
      <w:lang w:eastAsia="en-US"/>
    </w:rPr>
  </w:style>
  <w:style w:type="character" w:styleId="a3">
    <w:name w:val="Hyperlink"/>
    <w:basedOn w:val="a0"/>
    <w:uiPriority w:val="99"/>
    <w:rsid w:val="003B6846"/>
    <w:rPr>
      <w:color w:val="auto"/>
      <w:u w:val="single"/>
    </w:rPr>
  </w:style>
  <w:style w:type="character" w:customStyle="1" w:styleId="1">
    <w:name w:val="Заглавие #1_"/>
    <w:basedOn w:val="a0"/>
    <w:link w:val="10"/>
    <w:uiPriority w:val="99"/>
    <w:locked/>
    <w:rsid w:val="003B6846"/>
    <w:rPr>
      <w:rFonts w:ascii="Verdana" w:eastAsia="Times New Roman" w:hAnsi="Verdana" w:cs="Verdana"/>
      <w:b/>
      <w:bCs/>
      <w:sz w:val="20"/>
      <w:szCs w:val="20"/>
      <w:u w:val="none"/>
    </w:rPr>
  </w:style>
  <w:style w:type="character" w:customStyle="1" w:styleId="13pt">
    <w:name w:val="Заглавие #1 + Разредка 3 pt"/>
    <w:basedOn w:val="1"/>
    <w:uiPriority w:val="99"/>
    <w:rsid w:val="003B6846"/>
    <w:rPr>
      <w:color w:val="000000"/>
      <w:spacing w:val="70"/>
      <w:w w:val="100"/>
      <w:position w:val="0"/>
      <w:lang w:val="bg-BG" w:eastAsia="bg-BG"/>
    </w:rPr>
  </w:style>
  <w:style w:type="character" w:customStyle="1" w:styleId="a4">
    <w:name w:val="Горен или долен колонтитул_"/>
    <w:basedOn w:val="a0"/>
    <w:link w:val="11"/>
    <w:uiPriority w:val="99"/>
    <w:locked/>
    <w:rsid w:val="003B6846"/>
    <w:rPr>
      <w:rFonts w:ascii="Gulim" w:eastAsia="Gulim" w:hAnsi="Gulim" w:cs="Gulim"/>
      <w:sz w:val="20"/>
      <w:szCs w:val="20"/>
      <w:u w:val="none"/>
    </w:rPr>
  </w:style>
  <w:style w:type="character" w:customStyle="1" w:styleId="a5">
    <w:name w:val="Горен или долен колонтитул"/>
    <w:basedOn w:val="a4"/>
    <w:uiPriority w:val="99"/>
    <w:rsid w:val="003B6846"/>
    <w:rPr>
      <w:color w:val="000000"/>
      <w:spacing w:val="0"/>
      <w:w w:val="100"/>
      <w:position w:val="0"/>
      <w:lang w:val="bg-BG" w:eastAsia="bg-BG"/>
    </w:rPr>
  </w:style>
  <w:style w:type="character" w:customStyle="1" w:styleId="3">
    <w:name w:val="Основен текст (3)_"/>
    <w:basedOn w:val="a0"/>
    <w:link w:val="30"/>
    <w:locked/>
    <w:rsid w:val="003B6846"/>
    <w:rPr>
      <w:rFonts w:ascii="Verdana" w:eastAsia="Times New Roman" w:hAnsi="Verdana" w:cs="Verdana"/>
      <w:b/>
      <w:bCs/>
      <w:sz w:val="20"/>
      <w:szCs w:val="20"/>
      <w:u w:val="none"/>
    </w:rPr>
  </w:style>
  <w:style w:type="character" w:customStyle="1" w:styleId="31">
    <w:name w:val="Основен текст (3) + Не е удебелен"/>
    <w:basedOn w:val="3"/>
    <w:uiPriority w:val="99"/>
    <w:rsid w:val="003B6846"/>
    <w:rPr>
      <w:color w:val="000000"/>
      <w:spacing w:val="0"/>
      <w:w w:val="100"/>
      <w:position w:val="0"/>
      <w:lang w:val="bg-BG" w:eastAsia="bg-BG"/>
    </w:rPr>
  </w:style>
  <w:style w:type="character" w:customStyle="1" w:styleId="2">
    <w:name w:val="Основен текст (2)_"/>
    <w:basedOn w:val="a0"/>
    <w:link w:val="20"/>
    <w:locked/>
    <w:rsid w:val="003B6846"/>
    <w:rPr>
      <w:rFonts w:ascii="Verdana" w:eastAsia="Times New Roman" w:hAnsi="Verdana" w:cs="Verdana"/>
      <w:sz w:val="20"/>
      <w:szCs w:val="20"/>
      <w:u w:val="none"/>
    </w:rPr>
  </w:style>
  <w:style w:type="character" w:customStyle="1" w:styleId="21">
    <w:name w:val="Основен текст (2) + Удебелен"/>
    <w:basedOn w:val="2"/>
    <w:uiPriority w:val="99"/>
    <w:rsid w:val="003B6846"/>
    <w:rPr>
      <w:b/>
      <w:bCs/>
      <w:color w:val="000000"/>
      <w:spacing w:val="0"/>
      <w:w w:val="100"/>
      <w:position w:val="0"/>
      <w:lang w:val="bg-BG" w:eastAsia="bg-BG"/>
    </w:rPr>
  </w:style>
  <w:style w:type="character" w:customStyle="1" w:styleId="2Exact">
    <w:name w:val="Заглавие на изображение (2) Exact"/>
    <w:basedOn w:val="a0"/>
    <w:link w:val="22"/>
    <w:uiPriority w:val="99"/>
    <w:locked/>
    <w:rsid w:val="003B6846"/>
    <w:rPr>
      <w:rFonts w:ascii="Verdana" w:eastAsia="Times New Roman" w:hAnsi="Verdana" w:cs="Verdana"/>
      <w:i/>
      <w:iCs/>
      <w:sz w:val="22"/>
      <w:szCs w:val="22"/>
      <w:u w:val="none"/>
    </w:rPr>
  </w:style>
  <w:style w:type="character" w:customStyle="1" w:styleId="Exact">
    <w:name w:val="Заглавие на изображение Exact"/>
    <w:basedOn w:val="a0"/>
    <w:link w:val="a6"/>
    <w:uiPriority w:val="99"/>
    <w:locked/>
    <w:rsid w:val="003B6846"/>
    <w:rPr>
      <w:rFonts w:ascii="Verdana" w:eastAsia="Times New Roman" w:hAnsi="Verdana" w:cs="Verdana"/>
      <w:sz w:val="20"/>
      <w:szCs w:val="20"/>
      <w:u w:val="none"/>
    </w:rPr>
  </w:style>
  <w:style w:type="paragraph" w:customStyle="1" w:styleId="10">
    <w:name w:val="Заглавие #1"/>
    <w:basedOn w:val="a"/>
    <w:link w:val="1"/>
    <w:uiPriority w:val="99"/>
    <w:rsid w:val="003B6846"/>
    <w:pPr>
      <w:shd w:val="clear" w:color="auto" w:fill="FFFFFF"/>
      <w:spacing w:after="180" w:line="238" w:lineRule="exact"/>
      <w:jc w:val="center"/>
      <w:outlineLvl w:val="0"/>
    </w:pPr>
    <w:rPr>
      <w:rFonts w:ascii="Verdana" w:hAnsi="Verdana" w:cs="Verdana"/>
      <w:b/>
      <w:bCs/>
      <w:sz w:val="20"/>
      <w:szCs w:val="20"/>
    </w:rPr>
  </w:style>
  <w:style w:type="paragraph" w:customStyle="1" w:styleId="11">
    <w:name w:val="Горен или долен колонтитул1"/>
    <w:basedOn w:val="a"/>
    <w:link w:val="a4"/>
    <w:uiPriority w:val="99"/>
    <w:rsid w:val="003B6846"/>
    <w:pPr>
      <w:shd w:val="clear" w:color="auto" w:fill="FFFFFF"/>
      <w:spacing w:line="240" w:lineRule="atLeast"/>
    </w:pPr>
    <w:rPr>
      <w:rFonts w:ascii="Gulim" w:eastAsia="Gulim" w:hAnsi="Gulim" w:cs="Gulim"/>
      <w:sz w:val="20"/>
      <w:szCs w:val="20"/>
    </w:rPr>
  </w:style>
  <w:style w:type="paragraph" w:customStyle="1" w:styleId="30">
    <w:name w:val="Основен текст (3)"/>
    <w:basedOn w:val="a"/>
    <w:link w:val="3"/>
    <w:rsid w:val="003B6846"/>
    <w:pPr>
      <w:shd w:val="clear" w:color="auto" w:fill="FFFFFF"/>
      <w:spacing w:before="180" w:after="180" w:line="238" w:lineRule="exact"/>
      <w:jc w:val="both"/>
    </w:pPr>
    <w:rPr>
      <w:rFonts w:ascii="Verdana" w:hAnsi="Verdana" w:cs="Verdana"/>
      <w:b/>
      <w:bCs/>
      <w:sz w:val="20"/>
      <w:szCs w:val="20"/>
    </w:rPr>
  </w:style>
  <w:style w:type="paragraph" w:customStyle="1" w:styleId="20">
    <w:name w:val="Основен текст (2)"/>
    <w:basedOn w:val="a"/>
    <w:link w:val="2"/>
    <w:rsid w:val="003B6846"/>
    <w:pPr>
      <w:shd w:val="clear" w:color="auto" w:fill="FFFFFF"/>
      <w:spacing w:before="180" w:after="180" w:line="245" w:lineRule="exact"/>
      <w:jc w:val="both"/>
    </w:pPr>
    <w:rPr>
      <w:rFonts w:ascii="Verdana" w:hAnsi="Verdana" w:cs="Verdana"/>
      <w:sz w:val="20"/>
      <w:szCs w:val="20"/>
    </w:rPr>
  </w:style>
  <w:style w:type="paragraph" w:customStyle="1" w:styleId="22">
    <w:name w:val="Заглавие на изображение (2)"/>
    <w:basedOn w:val="a"/>
    <w:link w:val="2Exact"/>
    <w:uiPriority w:val="99"/>
    <w:rsid w:val="003B6846"/>
    <w:pPr>
      <w:shd w:val="clear" w:color="auto" w:fill="FFFFFF"/>
      <w:spacing w:after="60" w:line="240" w:lineRule="atLeast"/>
    </w:pPr>
    <w:rPr>
      <w:rFonts w:ascii="Verdana" w:hAnsi="Verdana" w:cs="Verdana"/>
      <w:i/>
      <w:iCs/>
      <w:sz w:val="22"/>
      <w:szCs w:val="22"/>
    </w:rPr>
  </w:style>
  <w:style w:type="paragraph" w:customStyle="1" w:styleId="a6">
    <w:name w:val="Заглавие на изображение"/>
    <w:basedOn w:val="a"/>
    <w:link w:val="Exact"/>
    <w:uiPriority w:val="99"/>
    <w:rsid w:val="003B6846"/>
    <w:pPr>
      <w:shd w:val="clear" w:color="auto" w:fill="FFFFFF"/>
      <w:spacing w:before="60" w:line="240" w:lineRule="atLeast"/>
    </w:pPr>
    <w:rPr>
      <w:rFonts w:ascii="Verdana" w:hAnsi="Verdana" w:cs="Verdana"/>
      <w:sz w:val="20"/>
      <w:szCs w:val="20"/>
    </w:rPr>
  </w:style>
  <w:style w:type="character" w:customStyle="1" w:styleId="a7">
    <w:name w:val="Основен текст_"/>
    <w:basedOn w:val="a0"/>
    <w:link w:val="12"/>
    <w:locked/>
    <w:rsid w:val="00CF3DC1"/>
    <w:rPr>
      <w:sz w:val="28"/>
      <w:szCs w:val="28"/>
      <w:shd w:val="clear" w:color="auto" w:fill="FFFFFF"/>
    </w:rPr>
  </w:style>
  <w:style w:type="paragraph" w:customStyle="1" w:styleId="12">
    <w:name w:val="Основен текст1"/>
    <w:basedOn w:val="a"/>
    <w:link w:val="a7"/>
    <w:rsid w:val="00CF3DC1"/>
    <w:pPr>
      <w:widowControl/>
      <w:shd w:val="clear" w:color="auto" w:fill="FFFFFF"/>
      <w:spacing w:before="3900" w:after="600" w:line="320" w:lineRule="exact"/>
      <w:ind w:hanging="400"/>
      <w:jc w:val="center"/>
    </w:pPr>
    <w:rPr>
      <w:color w:val="auto"/>
      <w:sz w:val="28"/>
      <w:szCs w:val="28"/>
    </w:rPr>
  </w:style>
  <w:style w:type="character" w:customStyle="1" w:styleId="41">
    <w:name w:val="Основен текст (4)_"/>
    <w:basedOn w:val="a0"/>
    <w:link w:val="42"/>
    <w:uiPriority w:val="99"/>
    <w:locked/>
    <w:rsid w:val="008764F1"/>
    <w:rPr>
      <w:rFonts w:ascii="Arial Narrow" w:eastAsia="Times New Roman" w:hAnsi="Arial Narrow" w:cs="Arial Narrow"/>
      <w:i/>
      <w:iCs/>
      <w:shd w:val="clear" w:color="auto" w:fill="FFFFFF"/>
    </w:rPr>
  </w:style>
  <w:style w:type="paragraph" w:customStyle="1" w:styleId="42">
    <w:name w:val="Основен текст (4)"/>
    <w:basedOn w:val="a"/>
    <w:link w:val="41"/>
    <w:uiPriority w:val="99"/>
    <w:rsid w:val="008764F1"/>
    <w:pPr>
      <w:shd w:val="clear" w:color="auto" w:fill="FFFFFF"/>
      <w:spacing w:line="240" w:lineRule="atLeast"/>
      <w:jc w:val="both"/>
    </w:pPr>
    <w:rPr>
      <w:rFonts w:ascii="Arial Narrow" w:hAnsi="Arial Narrow" w:cs="Arial Narrow"/>
      <w:i/>
      <w:iCs/>
      <w:color w:val="auto"/>
    </w:rPr>
  </w:style>
  <w:style w:type="paragraph" w:styleId="a8">
    <w:name w:val="List Paragraph"/>
    <w:basedOn w:val="a"/>
    <w:uiPriority w:val="99"/>
    <w:qFormat/>
    <w:rsid w:val="00432AA2"/>
    <w:pPr>
      <w:ind w:left="720"/>
    </w:pPr>
  </w:style>
  <w:style w:type="character" w:customStyle="1" w:styleId="2SegoeUI1pt">
    <w:name w:val="Основен текст (2) + Segoe UI;Разредка 1 pt"/>
    <w:basedOn w:val="2"/>
    <w:rsid w:val="009B3A9C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lang w:val="bg-BG" w:eastAsia="bg-BG" w:bidi="bg-BG"/>
    </w:rPr>
  </w:style>
  <w:style w:type="character" w:customStyle="1" w:styleId="2105pt">
    <w:name w:val="Основен текст (2) + 10;5 pt"/>
    <w:basedOn w:val="2"/>
    <w:rsid w:val="009B3A9C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lang w:val="bg-BG" w:eastAsia="bg-BG" w:bidi="bg-BG"/>
    </w:rPr>
  </w:style>
  <w:style w:type="paragraph" w:styleId="a9">
    <w:name w:val="Body Text"/>
    <w:basedOn w:val="a"/>
    <w:link w:val="aa"/>
    <w:unhideWhenUsed/>
    <w:rsid w:val="00C02EF8"/>
    <w:pPr>
      <w:widowControl/>
      <w:jc w:val="center"/>
    </w:pPr>
    <w:rPr>
      <w:rFonts w:ascii="Times New Roman" w:eastAsia="Times New Roman" w:hAnsi="Times New Roman" w:cs="Times New Roman"/>
      <w:color w:val="auto"/>
      <w:szCs w:val="20"/>
      <w:lang w:eastAsia="en-US"/>
    </w:rPr>
  </w:style>
  <w:style w:type="character" w:customStyle="1" w:styleId="aa">
    <w:name w:val="Основен текст Знак"/>
    <w:basedOn w:val="a0"/>
    <w:link w:val="a9"/>
    <w:rsid w:val="00C02EF8"/>
    <w:rPr>
      <w:rFonts w:ascii="Times New Roman" w:eastAsia="Times New Roman" w:hAnsi="Times New Roman" w:cs="Times New Roman"/>
      <w:sz w:val="24"/>
      <w:lang w:eastAsia="en-US"/>
    </w:rPr>
  </w:style>
  <w:style w:type="paragraph" w:styleId="ab">
    <w:name w:val="header"/>
    <w:basedOn w:val="a"/>
    <w:link w:val="ac"/>
    <w:uiPriority w:val="99"/>
    <w:semiHidden/>
    <w:unhideWhenUsed/>
    <w:rsid w:val="00122B0C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semiHidden/>
    <w:rsid w:val="00122B0C"/>
    <w:rPr>
      <w:color w:val="000000"/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rsid w:val="00122B0C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semiHidden/>
    <w:rsid w:val="00122B0C"/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72EF3-9B88-479C-AE4B-16739F801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1383</Words>
  <Characters>7888</Characters>
  <Application>Microsoft Office Word</Application>
  <DocSecurity>0</DocSecurity>
  <Lines>65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2018-10-24T06:22:00Z</cp:lastPrinted>
  <dcterms:created xsi:type="dcterms:W3CDTF">2019-01-15T08:14:00Z</dcterms:created>
  <dcterms:modified xsi:type="dcterms:W3CDTF">2019-01-15T08:36:00Z</dcterms:modified>
</cp:coreProperties>
</file>